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2EF" w14:textId="77777777" w:rsidR="007A3240" w:rsidRDefault="00764B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FZBXG+Arial-BoldMT" w:eastAsia="QFZBXG+Arial-BoldMT" w:hAnsi="QFZBXG+Arial-BoldMT" w:cs="QFZBXG+Arial-BoldMT"/>
          <w:color w:val="221E1F"/>
          <w:sz w:val="60"/>
          <w:szCs w:val="60"/>
        </w:rPr>
      </w:pPr>
      <w:r>
        <w:rPr>
          <w:rFonts w:ascii="QFZBXG+Arial-BoldMT" w:eastAsia="QFZBXG+Arial-BoldMT" w:hAnsi="QFZBXG+Arial-BoldMT" w:cs="QFZBXG+Arial-BoldMT"/>
          <w:noProof/>
          <w:color w:val="000000"/>
          <w:sz w:val="24"/>
          <w:szCs w:val="24"/>
        </w:rPr>
        <w:drawing>
          <wp:inline distT="0" distB="0" distL="0" distR="0" wp14:anchorId="34961216" wp14:editId="7C40B453">
            <wp:extent cx="932400" cy="95760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9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FZBXG+Arial-BoldMT" w:eastAsia="QFZBXG+Arial-BoldMT" w:hAnsi="QFZBXG+Arial-BoldMT" w:cs="QFZBXG+Arial-BoldMT"/>
          <w:b/>
          <w:color w:val="221E1F"/>
          <w:sz w:val="60"/>
          <w:szCs w:val="6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52C84A" wp14:editId="57DAADB3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5076825" cy="923925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7113" y="3327563"/>
                          <a:ext cx="5057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0CBF8" w14:textId="77777777" w:rsidR="007A3240" w:rsidRDefault="00764B86">
                            <w:pPr>
                              <w:spacing w:after="30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Verköns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Samfällighetsförening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2C84A" id="Rektangel 6" o:spid="_x0000_s1026" style="position:absolute;left:0;text-align:left;margin-left:71pt;margin-top:0;width:399.7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" filled="f" stroked="f">
                <v:textbox inset="2.53958mm,1.2694mm,2.53958mm,1.2694mm">
                  <w:txbxContent>
                    <w:p w14:paraId="1FC0CBF8" w14:textId="77777777" w:rsidR="007A3240" w:rsidRDefault="00764B86">
                      <w:pPr>
                        <w:spacing w:after="30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72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br/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Verköns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Samfällighetsförening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77AE9AB" w14:textId="4F33966C" w:rsidR="007A3240" w:rsidRDefault="00764B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469EAA" wp14:editId="5F41DC83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5229225" cy="22225"/>
                <wp:effectExtent l="0" t="0" r="0" b="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6150" y="378000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F00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5" o:spid="_x0000_s1026" type="#_x0000_t32" style="position:absolute;margin-left:52pt;margin-top:0;width:411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0708AA">
        <w:rPr>
          <w:rFonts w:ascii="TUPOYM+ArialMT" w:eastAsia="TUPOYM+ArialMT" w:hAnsi="TUPOYM+ArialMT" w:cs="TUPOYM+ArialMT"/>
          <w:color w:val="221E1F"/>
          <w:sz w:val="28"/>
          <w:szCs w:val="28"/>
        </w:rPr>
        <w:tab/>
      </w:r>
      <w:r w:rsidR="00692611">
        <w:rPr>
          <w:rFonts w:ascii="TUPOYM+ArialMT" w:eastAsia="TUPOYM+ArialMT" w:hAnsi="TUPOYM+ArialMT" w:cs="TUPOYM+ArialMT"/>
          <w:color w:val="221E1F"/>
          <w:sz w:val="28"/>
          <w:szCs w:val="28"/>
        </w:rPr>
        <w:t>2024-05-13</w:t>
      </w:r>
    </w:p>
    <w:p w14:paraId="0ED47D1C" w14:textId="713B99C1" w:rsidR="0079419F" w:rsidRDefault="00794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Vi har infört </w:t>
      </w:r>
      <w:r w:rsidR="00F52650">
        <w:rPr>
          <w:rFonts w:ascii="TUPOYM+ArialMT" w:eastAsia="TUPOYM+ArialMT" w:hAnsi="TUPOYM+ArialMT" w:cs="TUPOYM+ArialMT"/>
          <w:color w:val="221E1F"/>
          <w:sz w:val="28"/>
          <w:szCs w:val="28"/>
        </w:rPr>
        <w:t>digitala p tillstånd</w:t>
      </w:r>
      <w:r w:rsidR="009F3C43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i vår samfällighet</w:t>
      </w:r>
    </w:p>
    <w:p w14:paraId="47B54F66" w14:textId="7EEA09D9" w:rsidR="00425E1E" w:rsidRDefault="00425E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>Aimopark är vår leverantör</w:t>
      </w:r>
    </w:p>
    <w:p w14:paraId="11E840AC" w14:textId="012D6867" w:rsidR="00995D71" w:rsidRDefault="00F75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Du måste lämna din mailadress till styrelsen för att </w:t>
      </w:r>
      <w:r w:rsidR="007274FA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det skall </w:t>
      </w:r>
      <w:r w:rsidR="00085471">
        <w:rPr>
          <w:rFonts w:ascii="TUPOYM+ArialMT" w:eastAsia="TUPOYM+ArialMT" w:hAnsi="TUPOYM+ArialMT" w:cs="TUPOYM+ArialMT"/>
          <w:color w:val="221E1F"/>
          <w:sz w:val="28"/>
          <w:szCs w:val="28"/>
        </w:rPr>
        <w:t>skapa</w:t>
      </w:r>
      <w:r w:rsidR="007274FA">
        <w:rPr>
          <w:rFonts w:ascii="TUPOYM+ArialMT" w:eastAsia="TUPOYM+ArialMT" w:hAnsi="TUPOYM+ArialMT" w:cs="TUPOYM+ArialMT"/>
          <w:color w:val="221E1F"/>
          <w:sz w:val="28"/>
          <w:szCs w:val="28"/>
        </w:rPr>
        <w:t>s</w:t>
      </w:r>
      <w:r w:rsidR="00085471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ett konto för </w:t>
      </w:r>
      <w:r w:rsidR="00E0232C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             </w:t>
      </w:r>
      <w:r w:rsidR="00085471">
        <w:rPr>
          <w:rFonts w:ascii="TUPOYM+ArialMT" w:eastAsia="TUPOYM+ArialMT" w:hAnsi="TUPOYM+ArialMT" w:cs="TUPOYM+ArialMT"/>
          <w:color w:val="221E1F"/>
          <w:sz w:val="28"/>
          <w:szCs w:val="28"/>
        </w:rPr>
        <w:t>p-tillståndet</w:t>
      </w:r>
      <w:r w:rsidR="00C15A79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</w:t>
      </w:r>
    </w:p>
    <w:p w14:paraId="53907432" w14:textId="3EFC3992" w:rsidR="005A6737" w:rsidRDefault="005A67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Om du har </w:t>
      </w:r>
      <w:r w:rsidR="003E761E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lämnat </w:t>
      </w:r>
      <w:proofErr w:type="gramStart"/>
      <w:r w:rsidR="003E761E">
        <w:rPr>
          <w:rFonts w:ascii="TUPOYM+ArialMT" w:eastAsia="TUPOYM+ArialMT" w:hAnsi="TUPOYM+ArialMT" w:cs="TUPOYM+ArialMT"/>
          <w:color w:val="221E1F"/>
          <w:sz w:val="28"/>
          <w:szCs w:val="28"/>
        </w:rPr>
        <w:t>mail</w:t>
      </w:r>
      <w:proofErr w:type="gramEnd"/>
      <w:r w:rsidR="003E761E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till styrelsen men ej fått ett bekräftelsemail från Aimopark</w:t>
      </w:r>
    </w:p>
    <w:p w14:paraId="507471AD" w14:textId="35266872" w:rsidR="003E761E" w:rsidRDefault="003E7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>Konta</w:t>
      </w:r>
      <w:r w:rsidR="008733FB">
        <w:rPr>
          <w:rFonts w:ascii="TUPOYM+ArialMT" w:eastAsia="TUPOYM+ArialMT" w:hAnsi="TUPOYM+ArialMT" w:cs="TUPOYM+ArialMT"/>
          <w:color w:val="221E1F"/>
          <w:sz w:val="28"/>
          <w:szCs w:val="28"/>
        </w:rPr>
        <w:t>kta styrelsen</w:t>
      </w:r>
    </w:p>
    <w:p w14:paraId="599CD6F3" w14:textId="147BCA34" w:rsidR="00995D71" w:rsidRDefault="00C25C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hyperlink r:id="rId7" w:history="1">
        <w:r w:rsidR="00995D71" w:rsidRPr="00F362D1">
          <w:rPr>
            <w:rStyle w:val="Hyperlnk"/>
            <w:rFonts w:ascii="TUPOYM+ArialMT" w:eastAsia="TUPOYM+ArialMT" w:hAnsi="TUPOYM+ArialMT" w:cs="TUPOYM+ArialMT"/>
            <w:sz w:val="28"/>
            <w:szCs w:val="28"/>
          </w:rPr>
          <w:t>styrelsen@verkon.se</w:t>
        </w:r>
      </w:hyperlink>
    </w:p>
    <w:p w14:paraId="2DEF4042" w14:textId="23B4084C" w:rsidR="00F52650" w:rsidRDefault="00F526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>Har du registrerat dig?</w:t>
      </w:r>
    </w:p>
    <w:p w14:paraId="3B3167C0" w14:textId="322F3099" w:rsidR="00E0232C" w:rsidRDefault="00E023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rFonts w:ascii="TUPOYM+ArialMT" w:eastAsia="TUPOYM+ArialMT" w:hAnsi="TUPOYM+ArialMT" w:cs="TUPOYM+ArialMT"/>
          <w:color w:val="221E1F"/>
          <w:sz w:val="28"/>
          <w:szCs w:val="28"/>
        </w:rPr>
        <w:t>Glöm inte att lägga till fordon</w:t>
      </w:r>
      <w:r w:rsidR="008733FB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 </w:t>
      </w:r>
      <w:r w:rsidR="00800DA9">
        <w:rPr>
          <w:rFonts w:ascii="TUPOYM+ArialMT" w:eastAsia="TUPOYM+ArialMT" w:hAnsi="TUPOYM+ArialMT" w:cs="TUPOYM+ArialMT"/>
          <w:color w:val="221E1F"/>
          <w:sz w:val="28"/>
          <w:szCs w:val="28"/>
        </w:rPr>
        <w:t xml:space="preserve">på </w:t>
      </w:r>
      <w:r w:rsidR="00B06DDF">
        <w:rPr>
          <w:rFonts w:ascii="TUPOYM+ArialMT" w:eastAsia="TUPOYM+ArialMT" w:hAnsi="TUPOYM+ArialMT" w:cs="TUPOYM+ArialMT"/>
          <w:color w:val="221E1F"/>
          <w:sz w:val="28"/>
          <w:szCs w:val="28"/>
        </w:rPr>
        <w:t>webbadressen nedan</w:t>
      </w:r>
    </w:p>
    <w:p w14:paraId="340D931D" w14:textId="2CC8EC68" w:rsidR="00E0232C" w:rsidRDefault="00C25C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hyperlink r:id="rId8" w:history="1">
        <w:r w:rsidR="00800DA9" w:rsidRPr="00F362D1">
          <w:rPr>
            <w:rStyle w:val="Hyperlnk"/>
            <w:rFonts w:ascii="TUPOYM+ArialMT" w:eastAsia="TUPOYM+ArialMT" w:hAnsi="TUPOYM+ArialMT" w:cs="TUPOYM+ArialMT"/>
            <w:sz w:val="28"/>
            <w:szCs w:val="28"/>
          </w:rPr>
          <w:t>www.aimopark.se</w:t>
        </w:r>
      </w:hyperlink>
    </w:p>
    <w:p w14:paraId="2DC8CE5A" w14:textId="585A1EF6" w:rsidR="008733FB" w:rsidRDefault="008733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</w:p>
    <w:p w14:paraId="424980A7" w14:textId="77777777" w:rsidR="00EB097F" w:rsidRDefault="00EB09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</w:p>
    <w:p w14:paraId="3DFF2678" w14:textId="77777777" w:rsidR="00702DA4" w:rsidRDefault="00702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</w:p>
    <w:p w14:paraId="78F0450E" w14:textId="04687F4A" w:rsidR="007A3240" w:rsidRDefault="00764B8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Styrelsen för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Verköns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Samfällighetsförening</w:t>
      </w:r>
    </w:p>
    <w:p w14:paraId="238E664A" w14:textId="77777777" w:rsidR="00702DA4" w:rsidRDefault="00702DA4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38EB3CD" w14:textId="77777777" w:rsidR="00702DA4" w:rsidRDefault="00702DA4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702DA4">
      <w:pgSz w:w="11906" w:h="16838"/>
      <w:pgMar w:top="566" w:right="1140" w:bottom="122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FZBXG+Arial-BoldM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POYM+ArialM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50B"/>
    <w:multiLevelType w:val="multilevel"/>
    <w:tmpl w:val="46CED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03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40"/>
    <w:rsid w:val="000708AA"/>
    <w:rsid w:val="00085471"/>
    <w:rsid w:val="00254278"/>
    <w:rsid w:val="003C55EE"/>
    <w:rsid w:val="003E761E"/>
    <w:rsid w:val="00425E1E"/>
    <w:rsid w:val="00507881"/>
    <w:rsid w:val="005A6737"/>
    <w:rsid w:val="00692611"/>
    <w:rsid w:val="00702DA4"/>
    <w:rsid w:val="007237E1"/>
    <w:rsid w:val="007274FA"/>
    <w:rsid w:val="00764B86"/>
    <w:rsid w:val="0079419F"/>
    <w:rsid w:val="007A3240"/>
    <w:rsid w:val="00800DA9"/>
    <w:rsid w:val="008733FB"/>
    <w:rsid w:val="00995D71"/>
    <w:rsid w:val="009F3C43"/>
    <w:rsid w:val="00AE7606"/>
    <w:rsid w:val="00B06DDF"/>
    <w:rsid w:val="00C15A79"/>
    <w:rsid w:val="00C25C7F"/>
    <w:rsid w:val="00E0232C"/>
    <w:rsid w:val="00EB097F"/>
    <w:rsid w:val="00F52650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2447"/>
  <w15:docId w15:val="{47CE08B3-E878-46E6-8251-6226224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800DA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mopark.se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lsen@verko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RRvqxxwwZO1eb2ArjUqShgzrw==">CgMxLjA4AHIhMWpOdEdTX3U2MVQ2UzU0dHVJM0trR1V3cllBLXBGNVM1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Stals</cp:lastModifiedBy>
  <cp:revision>2</cp:revision>
  <dcterms:created xsi:type="dcterms:W3CDTF">2024-05-14T07:52:00Z</dcterms:created>
  <dcterms:modified xsi:type="dcterms:W3CDTF">2024-05-14T07:52:00Z</dcterms:modified>
</cp:coreProperties>
</file>