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314" w:type="dxa"/>
        <w:shd w:val="clear" w:color="auto" w:fill="95B3D7" w:themeFill="accent1" w:themeFillTint="99"/>
        <w:tblLook w:val="04A0" w:firstRow="1" w:lastRow="0" w:firstColumn="1" w:lastColumn="0" w:noHBand="0" w:noVBand="1"/>
      </w:tblPr>
      <w:tblGrid>
        <w:gridCol w:w="5211"/>
        <w:gridCol w:w="5103"/>
      </w:tblGrid>
      <w:tr w:rsidR="005973E3" w:rsidTr="006A40E1">
        <w:tc>
          <w:tcPr>
            <w:tcW w:w="5211" w:type="dxa"/>
            <w:shd w:val="clear" w:color="auto" w:fill="95B3D7" w:themeFill="accent1" w:themeFillTint="99"/>
          </w:tcPr>
          <w:p w:rsidR="005973E3" w:rsidRPr="006A40E1" w:rsidRDefault="005973E3" w:rsidP="005973E3">
            <w:pPr>
              <w:pStyle w:val="Ingetavstnd"/>
              <w:rPr>
                <w:b/>
                <w:color w:val="548DD4" w:themeColor="text2" w:themeTint="99"/>
                <w:sz w:val="40"/>
                <w:szCs w:val="40"/>
              </w:rPr>
            </w:pPr>
            <w:bookmarkStart w:id="0" w:name="_GoBack"/>
            <w:bookmarkEnd w:id="0"/>
            <w:r w:rsidRPr="006A40E1">
              <w:rPr>
                <w:b/>
                <w:color w:val="7030A0"/>
                <w:sz w:val="40"/>
                <w:szCs w:val="40"/>
              </w:rPr>
              <w:t>INFORMATIONSBREV</w:t>
            </w:r>
            <w:r w:rsidRPr="006A40E1">
              <w:rPr>
                <w:b/>
                <w:color w:val="548DD4" w:themeColor="text2" w:themeTint="99"/>
                <w:sz w:val="40"/>
                <w:szCs w:val="40"/>
              </w:rPr>
              <w:t xml:space="preserve"> </w:t>
            </w:r>
          </w:p>
          <w:p w:rsidR="005973E3" w:rsidRDefault="005973E3" w:rsidP="005973E3">
            <w:pPr>
              <w:pStyle w:val="Ingetavstnd"/>
              <w:rPr>
                <w:sz w:val="24"/>
                <w:szCs w:val="24"/>
              </w:rPr>
            </w:pPr>
          </w:p>
          <w:p w:rsidR="005973E3" w:rsidRPr="006A40E1" w:rsidRDefault="005973E3" w:rsidP="005973E3">
            <w:pPr>
              <w:pStyle w:val="Ingetavstnd"/>
              <w:rPr>
                <w:b/>
                <w:color w:val="7030A0"/>
                <w:sz w:val="24"/>
                <w:szCs w:val="24"/>
              </w:rPr>
            </w:pPr>
            <w:r w:rsidRPr="006A40E1">
              <w:rPr>
                <w:b/>
                <w:color w:val="7030A0"/>
                <w:sz w:val="24"/>
                <w:szCs w:val="24"/>
              </w:rPr>
              <w:t>Samfällighetsföreningen</w:t>
            </w:r>
          </w:p>
          <w:p w:rsidR="005973E3" w:rsidRPr="006A40E1" w:rsidRDefault="005973E3" w:rsidP="005973E3">
            <w:pPr>
              <w:pStyle w:val="Ingetavstnd"/>
              <w:rPr>
                <w:b/>
                <w:color w:val="7030A0"/>
                <w:sz w:val="24"/>
                <w:szCs w:val="24"/>
              </w:rPr>
            </w:pPr>
            <w:r w:rsidRPr="006A40E1">
              <w:rPr>
                <w:b/>
                <w:color w:val="7030A0"/>
                <w:sz w:val="24"/>
                <w:szCs w:val="24"/>
              </w:rPr>
              <w:t>Åbrinken</w:t>
            </w:r>
          </w:p>
          <w:p w:rsidR="005973E3" w:rsidRPr="006A40E1" w:rsidRDefault="00211D12" w:rsidP="00211D12">
            <w:pPr>
              <w:pStyle w:val="Ingetavstnd"/>
              <w:rPr>
                <w:b/>
                <w:color w:val="7030A0"/>
                <w:sz w:val="24"/>
                <w:szCs w:val="24"/>
              </w:rPr>
            </w:pPr>
            <w:r w:rsidRPr="006A40E1">
              <w:rPr>
                <w:rFonts w:ascii="Bookman Old Style" w:hAnsi="Bookman Old Style"/>
                <w:b/>
                <w:color w:val="7030A0"/>
                <w:sz w:val="18"/>
                <w:szCs w:val="18"/>
              </w:rPr>
              <w:t>www.villaagarna.se/abrinken</w:t>
            </w:r>
          </w:p>
        </w:tc>
        <w:tc>
          <w:tcPr>
            <w:tcW w:w="5103" w:type="dxa"/>
            <w:shd w:val="clear" w:color="auto" w:fill="95B3D7" w:themeFill="accent1" w:themeFillTint="99"/>
          </w:tcPr>
          <w:p w:rsidR="005973E3" w:rsidRPr="006A40E1" w:rsidRDefault="00C84B12" w:rsidP="005973E3">
            <w:pPr>
              <w:pStyle w:val="Ingetavstnd"/>
              <w:jc w:val="right"/>
              <w:rPr>
                <w:b/>
                <w:color w:val="7030A0"/>
                <w:sz w:val="40"/>
                <w:szCs w:val="40"/>
              </w:rPr>
            </w:pPr>
            <w:r>
              <w:rPr>
                <w:b/>
                <w:color w:val="7030A0"/>
                <w:sz w:val="40"/>
                <w:szCs w:val="40"/>
              </w:rPr>
              <w:t>APRIL</w:t>
            </w:r>
          </w:p>
          <w:p w:rsidR="005973E3" w:rsidRPr="00211D12" w:rsidRDefault="00C84B12" w:rsidP="005973E3">
            <w:pPr>
              <w:pStyle w:val="Ingetavstnd"/>
              <w:jc w:val="right"/>
              <w:rPr>
                <w:b/>
                <w:sz w:val="40"/>
                <w:szCs w:val="40"/>
              </w:rPr>
            </w:pPr>
            <w:r>
              <w:rPr>
                <w:b/>
                <w:color w:val="7030A0"/>
                <w:sz w:val="40"/>
                <w:szCs w:val="40"/>
              </w:rPr>
              <w:t>2017</w:t>
            </w:r>
            <w:r w:rsidR="005973E3" w:rsidRPr="00211D12">
              <w:rPr>
                <w:b/>
                <w:sz w:val="40"/>
                <w:szCs w:val="40"/>
              </w:rPr>
              <w:t xml:space="preserve"> </w:t>
            </w:r>
          </w:p>
          <w:p w:rsidR="005973E3" w:rsidRPr="003A2B4A" w:rsidRDefault="003A2B4A" w:rsidP="00211D12">
            <w:pPr>
              <w:pStyle w:val="Ingetavstnd"/>
              <w:jc w:val="right"/>
              <w:rPr>
                <w:b/>
                <w:sz w:val="20"/>
                <w:szCs w:val="20"/>
              </w:rPr>
            </w:pPr>
            <w:r w:rsidRPr="003A2B4A">
              <w:rPr>
                <w:b/>
                <w:color w:val="7030A0"/>
                <w:sz w:val="20"/>
                <w:szCs w:val="20"/>
              </w:rPr>
              <w:t xml:space="preserve">Sid </w:t>
            </w:r>
            <w:r w:rsidR="00851068">
              <w:rPr>
                <w:b/>
                <w:color w:val="7030A0"/>
                <w:sz w:val="20"/>
                <w:szCs w:val="20"/>
              </w:rPr>
              <w:t>2</w:t>
            </w:r>
            <w:r w:rsidRPr="003A2B4A">
              <w:rPr>
                <w:b/>
                <w:color w:val="7030A0"/>
                <w:sz w:val="20"/>
                <w:szCs w:val="20"/>
              </w:rPr>
              <w:t xml:space="preserve"> (2)</w:t>
            </w:r>
            <w:r w:rsidR="005973E3" w:rsidRPr="003A2B4A">
              <w:rPr>
                <w:b/>
                <w:color w:val="7030A0"/>
                <w:sz w:val="20"/>
                <w:szCs w:val="20"/>
              </w:rPr>
              <w:t xml:space="preserve">                                                                                             </w:t>
            </w:r>
          </w:p>
        </w:tc>
      </w:tr>
    </w:tbl>
    <w:p w:rsidR="00D228FB" w:rsidRPr="00E025AF" w:rsidRDefault="005973E3" w:rsidP="005973E3">
      <w:pPr>
        <w:pStyle w:val="Ingetavstnd"/>
        <w:rPr>
          <w:sz w:val="24"/>
          <w:szCs w:val="24"/>
        </w:rPr>
      </w:pPr>
      <w:r w:rsidRPr="00211D12">
        <w:rPr>
          <w:sz w:val="24"/>
          <w:szCs w:val="24"/>
        </w:rPr>
        <w:t xml:space="preserve">                  </w:t>
      </w:r>
    </w:p>
    <w:p w:rsidR="00C71468" w:rsidRDefault="0098019A" w:rsidP="005973E3">
      <w:pPr>
        <w:pStyle w:val="Ingetavstnd"/>
        <w:rPr>
          <w:b/>
          <w:sz w:val="28"/>
          <w:szCs w:val="28"/>
        </w:rPr>
      </w:pPr>
      <w:r>
        <w:rPr>
          <w:noProof/>
          <w:sz w:val="24"/>
          <w:szCs w:val="24"/>
          <w:lang w:eastAsia="sv-SE"/>
        </w:rPr>
        <w:drawing>
          <wp:inline distT="0" distB="0" distL="0" distR="0" wp14:anchorId="0A047A6D" wp14:editId="68D95095">
            <wp:extent cx="533399" cy="409575"/>
            <wp:effectExtent l="0" t="0" r="635" b="0"/>
            <wp:docPr id="1" name="Bildobjekt 1" descr="C:\Users\Admin\AppData\Local\Microsoft\Windows\Temporary Internet Files\Content.IE5\7AK4CHWY\Gave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AppData\Local\Microsoft\Windows\Temporary Internet Files\Content.IE5\7AK4CHWY\Gavel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678" cy="410557"/>
                    </a:xfrm>
                    <a:prstGeom prst="rect">
                      <a:avLst/>
                    </a:prstGeom>
                    <a:noFill/>
                    <a:ln>
                      <a:noFill/>
                    </a:ln>
                  </pic:spPr>
                </pic:pic>
              </a:graphicData>
            </a:graphic>
          </wp:inline>
        </w:drawing>
      </w:r>
      <w:r>
        <w:rPr>
          <w:b/>
          <w:sz w:val="28"/>
          <w:szCs w:val="28"/>
        </w:rPr>
        <w:t xml:space="preserve"> </w:t>
      </w:r>
      <w:r w:rsidR="00851068" w:rsidRPr="00851068">
        <w:rPr>
          <w:b/>
          <w:sz w:val="28"/>
          <w:szCs w:val="28"/>
        </w:rPr>
        <w:t>Ordföranden har ordet:</w:t>
      </w:r>
    </w:p>
    <w:p w:rsidR="00C71468" w:rsidRPr="00C71468" w:rsidRDefault="00C71468" w:rsidP="005973E3">
      <w:pPr>
        <w:pStyle w:val="Ingetavstnd"/>
        <w:rPr>
          <w:sz w:val="20"/>
          <w:szCs w:val="20"/>
        </w:rPr>
      </w:pPr>
      <w:r>
        <w:rPr>
          <w:sz w:val="20"/>
          <w:szCs w:val="20"/>
        </w:rPr>
        <w:t>I ett försök att f</w:t>
      </w:r>
      <w:r w:rsidR="00D228FB">
        <w:rPr>
          <w:sz w:val="20"/>
          <w:szCs w:val="20"/>
        </w:rPr>
        <w:t xml:space="preserve">å ett mer innehållsrikt och </w:t>
      </w:r>
      <w:r>
        <w:rPr>
          <w:sz w:val="20"/>
          <w:szCs w:val="20"/>
        </w:rPr>
        <w:t xml:space="preserve">informellt nyhetsbrev till </w:t>
      </w:r>
      <w:r w:rsidR="00D228FB">
        <w:rPr>
          <w:sz w:val="20"/>
          <w:szCs w:val="20"/>
        </w:rPr>
        <w:t>delägarna i</w:t>
      </w:r>
      <w:r>
        <w:rPr>
          <w:sz w:val="20"/>
          <w:szCs w:val="20"/>
        </w:rPr>
        <w:t xml:space="preserve"> samfälligheten testar vi att skriva lite </w:t>
      </w:r>
      <w:r w:rsidR="00D228FB">
        <w:rPr>
          <w:sz w:val="20"/>
          <w:szCs w:val="20"/>
        </w:rPr>
        <w:t xml:space="preserve">utförligare information på </w:t>
      </w:r>
      <w:r>
        <w:rPr>
          <w:sz w:val="20"/>
          <w:szCs w:val="20"/>
        </w:rPr>
        <w:t xml:space="preserve">baksidan av vårens informationsblad. </w:t>
      </w:r>
    </w:p>
    <w:p w:rsidR="00851068" w:rsidRPr="00E025AF" w:rsidRDefault="00851068" w:rsidP="005973E3">
      <w:pPr>
        <w:pStyle w:val="Ingetavstnd"/>
        <w:rPr>
          <w:sz w:val="16"/>
          <w:szCs w:val="16"/>
        </w:rPr>
      </w:pPr>
    </w:p>
    <w:p w:rsidR="005973E3" w:rsidRDefault="00EE4B90" w:rsidP="005973E3">
      <w:pPr>
        <w:pStyle w:val="Ingetavstnd"/>
        <w:rPr>
          <w:b/>
          <w:sz w:val="20"/>
          <w:szCs w:val="20"/>
        </w:rPr>
      </w:pPr>
      <w:r>
        <w:rPr>
          <w:b/>
          <w:sz w:val="20"/>
          <w:szCs w:val="20"/>
        </w:rPr>
        <w:t xml:space="preserve">Vårstädning, container, </w:t>
      </w:r>
      <w:r w:rsidR="00851068" w:rsidRPr="00851068">
        <w:rPr>
          <w:b/>
          <w:sz w:val="20"/>
          <w:szCs w:val="20"/>
        </w:rPr>
        <w:t>trädgårdskärl</w:t>
      </w:r>
      <w:r>
        <w:rPr>
          <w:b/>
          <w:sz w:val="20"/>
          <w:szCs w:val="20"/>
        </w:rPr>
        <w:t xml:space="preserve"> och hyra häcksax </w:t>
      </w:r>
      <w:r w:rsidR="005973E3" w:rsidRPr="00851068">
        <w:rPr>
          <w:b/>
          <w:sz w:val="20"/>
          <w:szCs w:val="20"/>
        </w:rPr>
        <w:t xml:space="preserve">  </w:t>
      </w:r>
    </w:p>
    <w:p w:rsidR="00EA7085" w:rsidRDefault="00E660DD" w:rsidP="005973E3">
      <w:pPr>
        <w:pStyle w:val="Ingetavstnd"/>
        <w:rPr>
          <w:sz w:val="20"/>
          <w:szCs w:val="20"/>
        </w:rPr>
      </w:pPr>
      <w:r>
        <w:rPr>
          <w:sz w:val="20"/>
          <w:szCs w:val="20"/>
        </w:rPr>
        <w:t>På årsmötet diskuterades att prova en annan lösning för vår- och höststädning</w:t>
      </w:r>
      <w:r w:rsidR="00EE4B90">
        <w:rPr>
          <w:sz w:val="20"/>
          <w:szCs w:val="20"/>
        </w:rPr>
        <w:t>en</w:t>
      </w:r>
      <w:r>
        <w:rPr>
          <w:sz w:val="20"/>
          <w:szCs w:val="20"/>
        </w:rPr>
        <w:t xml:space="preserve">. </w:t>
      </w:r>
    </w:p>
    <w:p w:rsidR="00C71468" w:rsidRDefault="00C71468" w:rsidP="005973E3">
      <w:pPr>
        <w:pStyle w:val="Ingetavstnd"/>
        <w:rPr>
          <w:sz w:val="20"/>
          <w:szCs w:val="20"/>
        </w:rPr>
      </w:pPr>
      <w:r>
        <w:rPr>
          <w:sz w:val="20"/>
          <w:szCs w:val="20"/>
        </w:rPr>
        <w:t xml:space="preserve">Då kostnaden för hyra av containers för trädgårdsavfall rusat i höjden har </w:t>
      </w:r>
      <w:r w:rsidR="002A64AF">
        <w:rPr>
          <w:sz w:val="20"/>
          <w:szCs w:val="20"/>
        </w:rPr>
        <w:t xml:space="preserve">nu </w:t>
      </w:r>
      <w:r>
        <w:rPr>
          <w:sz w:val="20"/>
          <w:szCs w:val="20"/>
        </w:rPr>
        <w:t xml:space="preserve">styrelsen beslutat </w:t>
      </w:r>
      <w:r w:rsidR="002A64AF">
        <w:rPr>
          <w:sz w:val="20"/>
          <w:szCs w:val="20"/>
        </w:rPr>
        <w:t>enligt diskussionen på årsmötet att endast beställa 1</w:t>
      </w:r>
      <w:r>
        <w:rPr>
          <w:sz w:val="20"/>
          <w:szCs w:val="20"/>
        </w:rPr>
        <w:t xml:space="preserve"> container till årets </w:t>
      </w:r>
      <w:r w:rsidR="00EE4B90">
        <w:rPr>
          <w:sz w:val="20"/>
          <w:szCs w:val="20"/>
        </w:rPr>
        <w:t xml:space="preserve">vårstädning vilken </w:t>
      </w:r>
      <w:r>
        <w:rPr>
          <w:sz w:val="20"/>
          <w:szCs w:val="20"/>
        </w:rPr>
        <w:t>placera</w:t>
      </w:r>
      <w:r w:rsidR="00EE4B90">
        <w:rPr>
          <w:sz w:val="20"/>
          <w:szCs w:val="20"/>
        </w:rPr>
        <w:t>s</w:t>
      </w:r>
      <w:r>
        <w:rPr>
          <w:sz w:val="20"/>
          <w:szCs w:val="20"/>
        </w:rPr>
        <w:t xml:space="preserve"> mitt i området vid garageplan 3. </w:t>
      </w:r>
    </w:p>
    <w:p w:rsidR="00E025AF" w:rsidRDefault="00C71468" w:rsidP="005973E3">
      <w:pPr>
        <w:pStyle w:val="Ingetavstnd"/>
        <w:rPr>
          <w:sz w:val="20"/>
          <w:szCs w:val="20"/>
        </w:rPr>
      </w:pPr>
      <w:r>
        <w:rPr>
          <w:sz w:val="20"/>
          <w:szCs w:val="20"/>
        </w:rPr>
        <w:t xml:space="preserve">I stället för fler containers har vi beställt </w:t>
      </w:r>
      <w:r w:rsidR="00E660DD">
        <w:rPr>
          <w:sz w:val="20"/>
          <w:szCs w:val="20"/>
        </w:rPr>
        <w:t xml:space="preserve">tömning av tunnorna för trädgårdsavfall </w:t>
      </w:r>
      <w:r w:rsidR="00EE4B90">
        <w:rPr>
          <w:sz w:val="20"/>
          <w:szCs w:val="20"/>
        </w:rPr>
        <w:t>varje vecka</w:t>
      </w:r>
      <w:r>
        <w:rPr>
          <w:sz w:val="20"/>
          <w:szCs w:val="20"/>
        </w:rPr>
        <w:t xml:space="preserve"> jämfört med </w:t>
      </w:r>
      <w:r w:rsidR="002A64AF">
        <w:rPr>
          <w:sz w:val="20"/>
          <w:szCs w:val="20"/>
        </w:rPr>
        <w:t>tidigare varannan vecka</w:t>
      </w:r>
      <w:r>
        <w:rPr>
          <w:sz w:val="20"/>
          <w:szCs w:val="20"/>
        </w:rPr>
        <w:t>.</w:t>
      </w:r>
      <w:r w:rsidR="002A64AF">
        <w:rPr>
          <w:sz w:val="20"/>
          <w:szCs w:val="20"/>
        </w:rPr>
        <w:t xml:space="preserve"> 2 tunnor finns uppställda på varje nedfart. </w:t>
      </w:r>
    </w:p>
    <w:p w:rsidR="00E025AF" w:rsidRDefault="002A64AF" w:rsidP="005973E3">
      <w:pPr>
        <w:pStyle w:val="Ingetavstnd"/>
        <w:rPr>
          <w:sz w:val="20"/>
          <w:szCs w:val="20"/>
        </w:rPr>
      </w:pPr>
      <w:r>
        <w:rPr>
          <w:sz w:val="20"/>
          <w:szCs w:val="20"/>
        </w:rPr>
        <w:t xml:space="preserve">Denna förändring skulle innebära en årlig besparing på cirka 20 000 kronor. </w:t>
      </w:r>
      <w:r w:rsidR="00E660DD">
        <w:rPr>
          <w:sz w:val="20"/>
          <w:szCs w:val="20"/>
        </w:rPr>
        <w:t xml:space="preserve"> </w:t>
      </w:r>
    </w:p>
    <w:p w:rsidR="00C71468" w:rsidRDefault="00C71468" w:rsidP="005973E3">
      <w:pPr>
        <w:pStyle w:val="Ingetavstnd"/>
        <w:rPr>
          <w:sz w:val="20"/>
          <w:szCs w:val="20"/>
        </w:rPr>
      </w:pPr>
      <w:r>
        <w:rPr>
          <w:sz w:val="20"/>
          <w:szCs w:val="20"/>
        </w:rPr>
        <w:t xml:space="preserve">Styrelsen hoppas med detta </w:t>
      </w:r>
      <w:r w:rsidR="002A64AF">
        <w:rPr>
          <w:sz w:val="20"/>
          <w:szCs w:val="20"/>
        </w:rPr>
        <w:t xml:space="preserve">också </w:t>
      </w:r>
      <w:r>
        <w:rPr>
          <w:sz w:val="20"/>
          <w:szCs w:val="20"/>
        </w:rPr>
        <w:t>att minimera trädgårdsavfall i å-rumme</w:t>
      </w:r>
      <w:r w:rsidR="00E660DD">
        <w:rPr>
          <w:sz w:val="20"/>
          <w:szCs w:val="20"/>
        </w:rPr>
        <w:t xml:space="preserve">t till en minimal kostnad. </w:t>
      </w:r>
    </w:p>
    <w:p w:rsidR="00EE4B90" w:rsidRDefault="00EE4B90" w:rsidP="005973E3">
      <w:pPr>
        <w:pStyle w:val="Ingetavstnd"/>
        <w:rPr>
          <w:sz w:val="20"/>
          <w:szCs w:val="20"/>
        </w:rPr>
      </w:pPr>
      <w:r>
        <w:rPr>
          <w:sz w:val="20"/>
          <w:szCs w:val="20"/>
        </w:rPr>
        <w:t>Kom ihåg att klippa ner grenar och liknande innan de slängs i tunnan.</w:t>
      </w:r>
    </w:p>
    <w:p w:rsidR="00EE4B90" w:rsidRDefault="00EE4B90" w:rsidP="005973E3">
      <w:pPr>
        <w:pStyle w:val="Ingetavstnd"/>
        <w:rPr>
          <w:sz w:val="20"/>
          <w:szCs w:val="20"/>
        </w:rPr>
      </w:pPr>
      <w:r>
        <w:rPr>
          <w:sz w:val="20"/>
          <w:szCs w:val="20"/>
        </w:rPr>
        <w:t>Diskuterades också vid årsmötet att om</w:t>
      </w:r>
      <w:r w:rsidR="00EA7085">
        <w:rPr>
          <w:sz w:val="20"/>
          <w:szCs w:val="20"/>
        </w:rPr>
        <w:t xml:space="preserve"> städområden tänkt ansa</w:t>
      </w:r>
      <w:r>
        <w:rPr>
          <w:sz w:val="20"/>
          <w:szCs w:val="20"/>
        </w:rPr>
        <w:t xml:space="preserve"> samfällighetens buskar så kan häcksax hyras in och släpvagn</w:t>
      </w:r>
      <w:r w:rsidR="00EA7085">
        <w:rPr>
          <w:sz w:val="20"/>
          <w:szCs w:val="20"/>
        </w:rPr>
        <w:t xml:space="preserve"> korttidshyras</w:t>
      </w:r>
      <w:r>
        <w:rPr>
          <w:sz w:val="20"/>
          <w:szCs w:val="20"/>
        </w:rPr>
        <w:t xml:space="preserve"> för bortforsling</w:t>
      </w:r>
      <w:r w:rsidR="00EA7085">
        <w:rPr>
          <w:sz w:val="20"/>
          <w:szCs w:val="20"/>
        </w:rPr>
        <w:t xml:space="preserve"> av det renset</w:t>
      </w:r>
      <w:r>
        <w:rPr>
          <w:sz w:val="20"/>
          <w:szCs w:val="20"/>
        </w:rPr>
        <w:t xml:space="preserve">. Städledarna kontaktar varandra angående samordning av detta.  </w:t>
      </w:r>
    </w:p>
    <w:p w:rsidR="00B239D6" w:rsidRPr="00E025AF" w:rsidRDefault="00B239D6" w:rsidP="005973E3">
      <w:pPr>
        <w:pStyle w:val="Ingetavstnd"/>
        <w:rPr>
          <w:sz w:val="16"/>
          <w:szCs w:val="16"/>
        </w:rPr>
      </w:pPr>
    </w:p>
    <w:p w:rsidR="00B239D6" w:rsidRPr="00B239D6" w:rsidRDefault="00B239D6" w:rsidP="005973E3">
      <w:pPr>
        <w:pStyle w:val="Ingetavstnd"/>
        <w:rPr>
          <w:b/>
          <w:sz w:val="20"/>
          <w:szCs w:val="20"/>
        </w:rPr>
      </w:pPr>
      <w:r w:rsidRPr="00B239D6">
        <w:rPr>
          <w:b/>
          <w:sz w:val="20"/>
          <w:szCs w:val="20"/>
        </w:rPr>
        <w:t xml:space="preserve">Trädinventering </w:t>
      </w:r>
    </w:p>
    <w:p w:rsidR="00B239D6" w:rsidRPr="00C71468" w:rsidRDefault="00B239D6" w:rsidP="005973E3">
      <w:pPr>
        <w:pStyle w:val="Ingetavstnd"/>
        <w:rPr>
          <w:sz w:val="20"/>
          <w:szCs w:val="20"/>
        </w:rPr>
      </w:pPr>
      <w:r>
        <w:rPr>
          <w:sz w:val="20"/>
          <w:szCs w:val="20"/>
        </w:rPr>
        <w:t>På årsmötet diskuterades också att göra en gemensam ansökan till kommunen om önskan att vi själva får slyröja</w:t>
      </w:r>
      <w:r w:rsidR="00E025AF">
        <w:rPr>
          <w:sz w:val="20"/>
          <w:szCs w:val="20"/>
        </w:rPr>
        <w:t xml:space="preserve"> på kommunens mark</w:t>
      </w:r>
      <w:r>
        <w:rPr>
          <w:sz w:val="20"/>
          <w:szCs w:val="20"/>
        </w:rPr>
        <w:t xml:space="preserve"> </w:t>
      </w:r>
      <w:r w:rsidR="00E025AF">
        <w:rPr>
          <w:sz w:val="20"/>
          <w:szCs w:val="20"/>
        </w:rPr>
        <w:t xml:space="preserve">enligt de bestämmelser som gäller </w:t>
      </w:r>
      <w:r>
        <w:rPr>
          <w:sz w:val="20"/>
          <w:szCs w:val="20"/>
        </w:rPr>
        <w:t xml:space="preserve">och </w:t>
      </w:r>
      <w:r w:rsidR="00E025AF">
        <w:rPr>
          <w:sz w:val="20"/>
          <w:szCs w:val="20"/>
        </w:rPr>
        <w:t>att kommunen tar ner några stora och lutande</w:t>
      </w:r>
      <w:r>
        <w:rPr>
          <w:sz w:val="20"/>
          <w:szCs w:val="20"/>
        </w:rPr>
        <w:t xml:space="preserve"> träd</w:t>
      </w:r>
      <w:r w:rsidR="00E025AF">
        <w:rPr>
          <w:sz w:val="20"/>
          <w:szCs w:val="20"/>
        </w:rPr>
        <w:t xml:space="preserve">. </w:t>
      </w:r>
      <w:r>
        <w:rPr>
          <w:sz w:val="20"/>
          <w:szCs w:val="20"/>
        </w:rPr>
        <w:t xml:space="preserve">Några från styrelsen har inför detta inventerat området utefter ån och runt blå lokalen samt trädlinjen mellan samfälligheten och allmänningen som vetter mot Trollgården. </w:t>
      </w:r>
      <w:r w:rsidR="00E025AF">
        <w:rPr>
          <w:sz w:val="20"/>
          <w:szCs w:val="20"/>
        </w:rPr>
        <w:t xml:space="preserve">Ansökan lämnas in. När vi fått ansökan besvarad kontaktas varje städledare. </w:t>
      </w:r>
    </w:p>
    <w:p w:rsidR="00851068" w:rsidRPr="00E025AF" w:rsidRDefault="00851068" w:rsidP="005973E3">
      <w:pPr>
        <w:pStyle w:val="Ingetavstnd"/>
        <w:rPr>
          <w:b/>
          <w:sz w:val="16"/>
          <w:szCs w:val="16"/>
        </w:rPr>
      </w:pPr>
    </w:p>
    <w:p w:rsidR="00C71468" w:rsidRDefault="00C71468" w:rsidP="005973E3">
      <w:pPr>
        <w:pStyle w:val="Ingetavstnd"/>
        <w:rPr>
          <w:b/>
          <w:sz w:val="20"/>
          <w:szCs w:val="20"/>
        </w:rPr>
      </w:pPr>
      <w:r>
        <w:rPr>
          <w:b/>
          <w:sz w:val="20"/>
          <w:szCs w:val="20"/>
        </w:rPr>
        <w:t>Energieffektivare belysning</w:t>
      </w:r>
    </w:p>
    <w:p w:rsidR="00C71468" w:rsidRDefault="00C71468" w:rsidP="005973E3">
      <w:pPr>
        <w:pStyle w:val="Ingetavstnd"/>
        <w:rPr>
          <w:sz w:val="20"/>
          <w:szCs w:val="20"/>
        </w:rPr>
      </w:pPr>
      <w:r>
        <w:rPr>
          <w:sz w:val="20"/>
          <w:szCs w:val="20"/>
        </w:rPr>
        <w:t xml:space="preserve">Som många säkert redan känner till så är det numera förbjudet att sälja kvicksilverlampor och förrådet av sådana har sinat eller rättare sagt tagit slut hos Gävle energi, vilka vi har avtal med gällande lampbyten på belysningsstolparna. Det som därför är aktuellt under detta år är att konvertera dessa till en mer miljövänlig och energieffektivare belysning </w:t>
      </w:r>
      <w:r w:rsidR="002A64AF">
        <w:rPr>
          <w:sz w:val="20"/>
          <w:szCs w:val="20"/>
        </w:rPr>
        <w:t xml:space="preserve">och </w:t>
      </w:r>
      <w:r>
        <w:rPr>
          <w:sz w:val="20"/>
          <w:szCs w:val="20"/>
        </w:rPr>
        <w:t xml:space="preserve">med största sannolikhet är det LED-belysning som blir aktuellt. Kostnaden för detta kommer troligen hamna runt 150 000 kronor men är nödvändig då alternativ saknas. </w:t>
      </w:r>
    </w:p>
    <w:p w:rsidR="00C71468" w:rsidRPr="00E025AF" w:rsidRDefault="00C71468" w:rsidP="005973E3">
      <w:pPr>
        <w:pStyle w:val="Ingetavstnd"/>
        <w:rPr>
          <w:sz w:val="16"/>
          <w:szCs w:val="16"/>
        </w:rPr>
      </w:pPr>
    </w:p>
    <w:p w:rsidR="00C71468" w:rsidRPr="00C71468" w:rsidRDefault="00C71468" w:rsidP="005973E3">
      <w:pPr>
        <w:pStyle w:val="Ingetavstnd"/>
        <w:rPr>
          <w:b/>
          <w:sz w:val="20"/>
          <w:szCs w:val="20"/>
        </w:rPr>
      </w:pPr>
      <w:r w:rsidRPr="00C71468">
        <w:rPr>
          <w:b/>
          <w:sz w:val="20"/>
          <w:szCs w:val="20"/>
        </w:rPr>
        <w:t>Underhålls- och förnyelseplan</w:t>
      </w:r>
    </w:p>
    <w:p w:rsidR="00C71468" w:rsidRDefault="00C71468" w:rsidP="005973E3">
      <w:pPr>
        <w:pStyle w:val="Ingetavstnd"/>
        <w:rPr>
          <w:sz w:val="20"/>
          <w:szCs w:val="20"/>
        </w:rPr>
      </w:pPr>
      <w:r>
        <w:rPr>
          <w:sz w:val="20"/>
          <w:szCs w:val="20"/>
        </w:rPr>
        <w:t xml:space="preserve">Styrelsen håller på att ta fram en underhålls- och förnyelseplan som kan presenteras vid kommande årsmöte. Det blir ju en del antaganden och kvalificerade gissningar i vissa fall. Svårast och dyrast är att räkna på hur länge vårt vatten- och avloppssystem beräknas kunna hålla samt våra asfalterade ytor. </w:t>
      </w:r>
      <w:r w:rsidR="00B239D6">
        <w:rPr>
          <w:sz w:val="20"/>
          <w:szCs w:val="20"/>
        </w:rPr>
        <w:t xml:space="preserve"> </w:t>
      </w:r>
      <w:r>
        <w:rPr>
          <w:sz w:val="20"/>
          <w:szCs w:val="20"/>
        </w:rPr>
        <w:t>Dessa hör ju till viss del ihop då största delen av vatten- och avloppssystemet ligger under de asfalterade ytorna.</w:t>
      </w:r>
    </w:p>
    <w:p w:rsidR="00B239D6" w:rsidRDefault="00B239D6" w:rsidP="005973E3">
      <w:pPr>
        <w:pStyle w:val="Ingetavstnd"/>
        <w:rPr>
          <w:sz w:val="20"/>
          <w:szCs w:val="20"/>
        </w:rPr>
      </w:pPr>
      <w:r>
        <w:rPr>
          <w:sz w:val="20"/>
          <w:szCs w:val="20"/>
        </w:rPr>
        <w:t>Villaägarnas beräkningar finns också tillgängliga som</w:t>
      </w:r>
      <w:r w:rsidR="00E025AF">
        <w:rPr>
          <w:sz w:val="20"/>
          <w:szCs w:val="20"/>
        </w:rPr>
        <w:t xml:space="preserve"> hjälp </w:t>
      </w:r>
      <w:r w:rsidR="00F94DB9">
        <w:rPr>
          <w:sz w:val="20"/>
          <w:szCs w:val="20"/>
        </w:rPr>
        <w:t>i detta</w:t>
      </w:r>
      <w:r>
        <w:rPr>
          <w:sz w:val="20"/>
          <w:szCs w:val="20"/>
        </w:rPr>
        <w:t xml:space="preserve"> arbete.</w:t>
      </w:r>
    </w:p>
    <w:p w:rsidR="00C71468" w:rsidRPr="00E025AF" w:rsidRDefault="00C71468" w:rsidP="005973E3">
      <w:pPr>
        <w:pStyle w:val="Ingetavstnd"/>
        <w:rPr>
          <w:sz w:val="16"/>
          <w:szCs w:val="16"/>
        </w:rPr>
      </w:pPr>
    </w:p>
    <w:p w:rsidR="00C71468" w:rsidRPr="00D228FB" w:rsidRDefault="00C71468" w:rsidP="005973E3">
      <w:pPr>
        <w:pStyle w:val="Ingetavstnd"/>
        <w:rPr>
          <w:b/>
          <w:sz w:val="20"/>
          <w:szCs w:val="20"/>
        </w:rPr>
      </w:pPr>
      <w:r w:rsidRPr="00D228FB">
        <w:rPr>
          <w:b/>
          <w:sz w:val="20"/>
          <w:szCs w:val="20"/>
        </w:rPr>
        <w:t>Städområden</w:t>
      </w:r>
    </w:p>
    <w:p w:rsidR="00C71468" w:rsidRDefault="00C71468" w:rsidP="005973E3">
      <w:pPr>
        <w:pStyle w:val="Ingetavstnd"/>
        <w:rPr>
          <w:sz w:val="20"/>
          <w:szCs w:val="20"/>
        </w:rPr>
      </w:pPr>
      <w:r>
        <w:rPr>
          <w:sz w:val="20"/>
          <w:szCs w:val="20"/>
        </w:rPr>
        <w:t>Styrelsen avser att se över stä</w:t>
      </w:r>
      <w:r w:rsidR="00D228FB">
        <w:rPr>
          <w:sz w:val="20"/>
          <w:szCs w:val="20"/>
        </w:rPr>
        <w:t>dområdena och vad</w:t>
      </w:r>
      <w:r>
        <w:rPr>
          <w:sz w:val="20"/>
          <w:szCs w:val="20"/>
        </w:rPr>
        <w:t xml:space="preserve"> som ingår i dessa. </w:t>
      </w:r>
      <w:r w:rsidR="00D228FB">
        <w:rPr>
          <w:sz w:val="20"/>
          <w:szCs w:val="20"/>
        </w:rPr>
        <w:t>Det är ju till viss del komplext då många anser sig att just deras städområde är det mest omfattande. Detta gäller samtliga städområden vilket gör det svårt att få ihop matematiken. Frågor som hur man räknar på omfattningen av underhåll av lekplatser, gräsklippning, ogräsrensn</w:t>
      </w:r>
      <w:r w:rsidR="002A64AF">
        <w:rPr>
          <w:sz w:val="20"/>
          <w:szCs w:val="20"/>
        </w:rPr>
        <w:t xml:space="preserve">ing, häckklippning med mera </w:t>
      </w:r>
      <w:r w:rsidR="00D228FB">
        <w:rPr>
          <w:sz w:val="20"/>
          <w:szCs w:val="20"/>
        </w:rPr>
        <w:t>måste</w:t>
      </w:r>
      <w:r w:rsidR="002A64AF">
        <w:rPr>
          <w:sz w:val="20"/>
          <w:szCs w:val="20"/>
        </w:rPr>
        <w:t xml:space="preserve"> vi hitta en lösning till </w:t>
      </w:r>
      <w:r w:rsidR="00D228FB">
        <w:rPr>
          <w:sz w:val="20"/>
          <w:szCs w:val="20"/>
        </w:rPr>
        <w:t>som är acceptabel för alla. Det som är klart är att om vi blir tvungna att ta</w:t>
      </w:r>
      <w:r w:rsidR="002A64AF">
        <w:rPr>
          <w:sz w:val="20"/>
          <w:szCs w:val="20"/>
        </w:rPr>
        <w:t xml:space="preserve"> in extern hjälp för det som stä</w:t>
      </w:r>
      <w:r w:rsidR="00D228FB">
        <w:rPr>
          <w:sz w:val="20"/>
          <w:szCs w:val="20"/>
        </w:rPr>
        <w:t xml:space="preserve">dområdena ska utföra kommer månadskostnaden för delägarna att skjuta i höjden. Detta är inget som styrelsen står bakom utan anser att alla ska ”dra sitt strå till stacken” så att vi har en attraktiv utomhusmiljö i samfälligheten. </w:t>
      </w:r>
    </w:p>
    <w:p w:rsidR="00D228FB" w:rsidRPr="00E025AF" w:rsidRDefault="00D228FB" w:rsidP="005973E3">
      <w:pPr>
        <w:pStyle w:val="Ingetavstnd"/>
        <w:rPr>
          <w:sz w:val="16"/>
          <w:szCs w:val="16"/>
        </w:rPr>
      </w:pPr>
    </w:p>
    <w:p w:rsidR="00D228FB" w:rsidRPr="00D228FB" w:rsidRDefault="00D228FB" w:rsidP="005973E3">
      <w:pPr>
        <w:pStyle w:val="Ingetavstnd"/>
        <w:rPr>
          <w:b/>
          <w:sz w:val="20"/>
          <w:szCs w:val="20"/>
        </w:rPr>
      </w:pPr>
      <w:r w:rsidRPr="00D228FB">
        <w:rPr>
          <w:b/>
          <w:sz w:val="20"/>
          <w:szCs w:val="20"/>
        </w:rPr>
        <w:t>Betalnin</w:t>
      </w:r>
      <w:r>
        <w:rPr>
          <w:b/>
          <w:sz w:val="20"/>
          <w:szCs w:val="20"/>
        </w:rPr>
        <w:t>g</w:t>
      </w:r>
      <w:r w:rsidRPr="00D228FB">
        <w:rPr>
          <w:b/>
          <w:sz w:val="20"/>
          <w:szCs w:val="20"/>
        </w:rPr>
        <w:t>smoral</w:t>
      </w:r>
    </w:p>
    <w:p w:rsidR="00D228FB" w:rsidRDefault="00D228FB" w:rsidP="005973E3">
      <w:pPr>
        <w:pStyle w:val="Ingetavstnd"/>
        <w:rPr>
          <w:sz w:val="20"/>
          <w:szCs w:val="20"/>
        </w:rPr>
      </w:pPr>
      <w:r>
        <w:rPr>
          <w:sz w:val="20"/>
          <w:szCs w:val="20"/>
        </w:rPr>
        <w:t xml:space="preserve">Jag vill också framföra en hälsning från kassören att betalningsmoralen är fortsatt hög inom föreningen och att påminnelserna är på en mycket låg nivå. Styrelsen är tacksam för att vi slipper kräva betalningar via kronofogden som vi tvingas göra om förseningarna överstiger 1 månad. </w:t>
      </w:r>
    </w:p>
    <w:p w:rsidR="00D228FB" w:rsidRPr="00E025AF" w:rsidRDefault="00D228FB" w:rsidP="005973E3">
      <w:pPr>
        <w:pStyle w:val="Ingetavstnd"/>
        <w:rPr>
          <w:sz w:val="16"/>
          <w:szCs w:val="16"/>
        </w:rPr>
      </w:pPr>
    </w:p>
    <w:p w:rsidR="00D228FB" w:rsidRPr="00AF2DDA" w:rsidRDefault="00D228FB" w:rsidP="005973E3">
      <w:pPr>
        <w:pStyle w:val="Ingetavstnd"/>
        <w:rPr>
          <w:sz w:val="24"/>
          <w:szCs w:val="24"/>
        </w:rPr>
      </w:pPr>
      <w:r w:rsidRPr="00AF2DDA">
        <w:rPr>
          <w:sz w:val="24"/>
          <w:szCs w:val="24"/>
        </w:rPr>
        <w:t>I övrigt önska</w:t>
      </w:r>
      <w:r w:rsidR="00AF2DDA">
        <w:rPr>
          <w:sz w:val="24"/>
          <w:szCs w:val="24"/>
        </w:rPr>
        <w:t>r jag och styreslen alla boende</w:t>
      </w:r>
      <w:r w:rsidRPr="00AF2DDA">
        <w:rPr>
          <w:sz w:val="24"/>
          <w:szCs w:val="24"/>
        </w:rPr>
        <w:t xml:space="preserve"> i samfälligheten en lång och skön sommar!</w:t>
      </w:r>
    </w:p>
    <w:p w:rsidR="00D228FB" w:rsidRDefault="00D228FB" w:rsidP="005973E3">
      <w:pPr>
        <w:pStyle w:val="Ingetavstnd"/>
        <w:rPr>
          <w:sz w:val="20"/>
          <w:szCs w:val="20"/>
        </w:rPr>
      </w:pPr>
    </w:p>
    <w:p w:rsidR="00D228FB" w:rsidRDefault="00D228FB" w:rsidP="005973E3">
      <w:pPr>
        <w:pStyle w:val="Ingetavstnd"/>
        <w:rPr>
          <w:sz w:val="20"/>
          <w:szCs w:val="20"/>
        </w:rPr>
      </w:pPr>
      <w:r>
        <w:rPr>
          <w:sz w:val="20"/>
          <w:szCs w:val="20"/>
        </w:rPr>
        <w:t>Kent Hast</w:t>
      </w:r>
    </w:p>
    <w:p w:rsidR="00D228FB" w:rsidRDefault="00D228FB" w:rsidP="005973E3">
      <w:pPr>
        <w:pStyle w:val="Ingetavstnd"/>
        <w:rPr>
          <w:sz w:val="20"/>
          <w:szCs w:val="20"/>
        </w:rPr>
      </w:pPr>
      <w:r>
        <w:rPr>
          <w:sz w:val="20"/>
          <w:szCs w:val="20"/>
        </w:rPr>
        <w:t>Ordförande</w:t>
      </w:r>
    </w:p>
    <w:p w:rsidR="00C71468" w:rsidRPr="00E025AF" w:rsidRDefault="00D228FB" w:rsidP="005973E3">
      <w:pPr>
        <w:pStyle w:val="Ingetavstnd"/>
        <w:rPr>
          <w:sz w:val="20"/>
          <w:szCs w:val="20"/>
        </w:rPr>
      </w:pPr>
      <w:r>
        <w:rPr>
          <w:sz w:val="20"/>
          <w:szCs w:val="20"/>
        </w:rPr>
        <w:t>Samfälligheten Åbrinken</w:t>
      </w:r>
    </w:p>
    <w:p w:rsidR="005973E3" w:rsidRDefault="005973E3" w:rsidP="005973E3">
      <w:pPr>
        <w:pStyle w:val="Ingetavstnd"/>
      </w:pPr>
    </w:p>
    <w:sectPr w:rsidR="005973E3" w:rsidSect="008A603F">
      <w:pgSz w:w="11906" w:h="16838"/>
      <w:pgMar w:top="357" w:right="1134" w:bottom="27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E3"/>
    <w:rsid w:val="000C17C0"/>
    <w:rsid w:val="001553C4"/>
    <w:rsid w:val="001721A2"/>
    <w:rsid w:val="00211D12"/>
    <w:rsid w:val="00236339"/>
    <w:rsid w:val="002A64AF"/>
    <w:rsid w:val="002D2CFB"/>
    <w:rsid w:val="002F7686"/>
    <w:rsid w:val="003A2B4A"/>
    <w:rsid w:val="004067B7"/>
    <w:rsid w:val="005973E3"/>
    <w:rsid w:val="005D7B10"/>
    <w:rsid w:val="006121B3"/>
    <w:rsid w:val="00670686"/>
    <w:rsid w:val="006A40E1"/>
    <w:rsid w:val="007D66BF"/>
    <w:rsid w:val="0080105E"/>
    <w:rsid w:val="008429E6"/>
    <w:rsid w:val="00851068"/>
    <w:rsid w:val="00887197"/>
    <w:rsid w:val="008A603F"/>
    <w:rsid w:val="008B7595"/>
    <w:rsid w:val="00972379"/>
    <w:rsid w:val="0098019A"/>
    <w:rsid w:val="009C6136"/>
    <w:rsid w:val="00A95F05"/>
    <w:rsid w:val="00AA0553"/>
    <w:rsid w:val="00AA251A"/>
    <w:rsid w:val="00AF2DDA"/>
    <w:rsid w:val="00B239D6"/>
    <w:rsid w:val="00C01A41"/>
    <w:rsid w:val="00C71468"/>
    <w:rsid w:val="00C84B12"/>
    <w:rsid w:val="00D228FB"/>
    <w:rsid w:val="00DA5B88"/>
    <w:rsid w:val="00E025AF"/>
    <w:rsid w:val="00E1185D"/>
    <w:rsid w:val="00E660DD"/>
    <w:rsid w:val="00EA7085"/>
    <w:rsid w:val="00EE4B90"/>
    <w:rsid w:val="00EF0DE5"/>
    <w:rsid w:val="00F576E1"/>
    <w:rsid w:val="00F94DB9"/>
    <w:rsid w:val="00FF3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73E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73E3"/>
    <w:rPr>
      <w:rFonts w:ascii="Tahoma" w:hAnsi="Tahoma" w:cs="Tahoma"/>
      <w:sz w:val="16"/>
      <w:szCs w:val="16"/>
    </w:rPr>
  </w:style>
  <w:style w:type="paragraph" w:styleId="Ingetavstnd">
    <w:name w:val="No Spacing"/>
    <w:uiPriority w:val="1"/>
    <w:qFormat/>
    <w:rsid w:val="005973E3"/>
    <w:pPr>
      <w:spacing w:after="0" w:line="240" w:lineRule="auto"/>
    </w:pPr>
  </w:style>
  <w:style w:type="table" w:styleId="Tabellrutnt">
    <w:name w:val="Table Grid"/>
    <w:basedOn w:val="Normaltabell"/>
    <w:uiPriority w:val="59"/>
    <w:rsid w:val="0059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73E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73E3"/>
    <w:rPr>
      <w:rFonts w:ascii="Tahoma" w:hAnsi="Tahoma" w:cs="Tahoma"/>
      <w:sz w:val="16"/>
      <w:szCs w:val="16"/>
    </w:rPr>
  </w:style>
  <w:style w:type="paragraph" w:styleId="Ingetavstnd">
    <w:name w:val="No Spacing"/>
    <w:uiPriority w:val="1"/>
    <w:qFormat/>
    <w:rsid w:val="005973E3"/>
    <w:pPr>
      <w:spacing w:after="0" w:line="240" w:lineRule="auto"/>
    </w:pPr>
  </w:style>
  <w:style w:type="table" w:styleId="Tabellrutnt">
    <w:name w:val="Table Grid"/>
    <w:basedOn w:val="Normaltabell"/>
    <w:uiPriority w:val="59"/>
    <w:rsid w:val="0059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2FE8-0F38-4A22-846A-EF87556D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3557</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Odén Ewa - LOV - Projekt- och metodstöd</cp:lastModifiedBy>
  <cp:revision>2</cp:revision>
  <cp:lastPrinted>2017-04-10T15:33:00Z</cp:lastPrinted>
  <dcterms:created xsi:type="dcterms:W3CDTF">2017-04-12T06:12:00Z</dcterms:created>
  <dcterms:modified xsi:type="dcterms:W3CDTF">2017-04-12T06:12:00Z</dcterms:modified>
</cp:coreProperties>
</file>