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92EF" w14:textId="77777777" w:rsidR="007A3240" w:rsidRDefault="00764B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QFZBXG+Arial-BoldMT" w:eastAsia="QFZBXG+Arial-BoldMT" w:hAnsi="QFZBXG+Arial-BoldMT" w:cs="QFZBXG+Arial-BoldMT"/>
          <w:color w:val="221E1F"/>
          <w:sz w:val="60"/>
          <w:szCs w:val="60"/>
        </w:rPr>
      </w:pPr>
      <w:r>
        <w:rPr>
          <w:rFonts w:ascii="QFZBXG+Arial-BoldMT" w:eastAsia="QFZBXG+Arial-BoldMT" w:hAnsi="QFZBXG+Arial-BoldMT" w:cs="QFZBXG+Arial-BoldMT"/>
          <w:noProof/>
          <w:color w:val="000000"/>
          <w:sz w:val="24"/>
          <w:szCs w:val="24"/>
        </w:rPr>
        <w:drawing>
          <wp:inline distT="0" distB="0" distL="0" distR="0" wp14:anchorId="34961216" wp14:editId="7C40B453">
            <wp:extent cx="932400" cy="957600"/>
            <wp:effectExtent l="0" t="0" r="0" b="0"/>
            <wp:docPr id="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2400" cy="957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QFZBXG+Arial-BoldMT" w:eastAsia="QFZBXG+Arial-BoldMT" w:hAnsi="QFZBXG+Arial-BoldMT" w:cs="QFZBXG+Arial-BoldMT"/>
          <w:b/>
          <w:color w:val="221E1F"/>
          <w:sz w:val="60"/>
          <w:szCs w:val="60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952C84A" wp14:editId="57DAADB3">
                <wp:simplePos x="0" y="0"/>
                <wp:positionH relativeFrom="column">
                  <wp:posOffset>901700</wp:posOffset>
                </wp:positionH>
                <wp:positionV relativeFrom="paragraph">
                  <wp:posOffset>0</wp:posOffset>
                </wp:positionV>
                <wp:extent cx="5076825" cy="923925"/>
                <wp:effectExtent l="0" t="0" r="0" b="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17113" y="3327563"/>
                          <a:ext cx="50577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C0CBF8" w14:textId="77777777" w:rsidR="007A3240" w:rsidRDefault="00764B86">
                            <w:pPr>
                              <w:spacing w:after="30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72"/>
                              </w:rPr>
                              <w:t>Information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56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</w:rPr>
                              <w:t>Verköns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</w:rPr>
                              <w:t xml:space="preserve"> Samfällighetsförening       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901700</wp:posOffset>
                </wp:positionH>
                <wp:positionV relativeFrom="paragraph">
                  <wp:posOffset>0</wp:posOffset>
                </wp:positionV>
                <wp:extent cx="5076825" cy="923925"/>
                <wp:effectExtent b="0" l="0" r="0" t="0"/>
                <wp:wrapNone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76825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DC7DD20" w14:textId="77777777" w:rsidR="007A3240" w:rsidRDefault="00764B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25" w:line="240" w:lineRule="auto"/>
        <w:jc w:val="both"/>
        <w:rPr>
          <w:rFonts w:ascii="TUPOYM+ArialMT" w:eastAsia="TUPOYM+ArialMT" w:hAnsi="TUPOYM+ArialMT" w:cs="TUPOYM+ArialMT"/>
          <w:color w:val="221E1F"/>
          <w:sz w:val="28"/>
          <w:szCs w:val="28"/>
        </w:rPr>
      </w:pPr>
      <w:r>
        <w:rPr>
          <w:rFonts w:ascii="TUPOYM+ArialMT" w:eastAsia="TUPOYM+ArialMT" w:hAnsi="TUPOYM+ArialMT" w:cs="TUPOYM+ArialMT"/>
          <w:color w:val="221E1F"/>
          <w:sz w:val="28"/>
          <w:szCs w:val="28"/>
        </w:rPr>
        <w:t xml:space="preserve">  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B469EAA" wp14:editId="5F41DC83">
                <wp:simplePos x="0" y="0"/>
                <wp:positionH relativeFrom="column">
                  <wp:posOffset>660400</wp:posOffset>
                </wp:positionH>
                <wp:positionV relativeFrom="paragraph">
                  <wp:posOffset>0</wp:posOffset>
                </wp:positionV>
                <wp:extent cx="5229225" cy="22225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36150" y="3780000"/>
                          <a:ext cx="52197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0</wp:posOffset>
                </wp:positionV>
                <wp:extent cx="5229225" cy="22225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29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77AE9AB" w14:textId="77777777" w:rsidR="007A3240" w:rsidRDefault="00764B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25" w:line="240" w:lineRule="auto"/>
        <w:jc w:val="both"/>
        <w:rPr>
          <w:rFonts w:ascii="TUPOYM+ArialMT" w:eastAsia="TUPOYM+ArialMT" w:hAnsi="TUPOYM+ArialMT" w:cs="TUPOYM+ArialMT"/>
          <w:color w:val="221E1F"/>
          <w:sz w:val="28"/>
          <w:szCs w:val="28"/>
        </w:rPr>
      </w:pPr>
      <w:r>
        <w:rPr>
          <w:rFonts w:ascii="TUPOYM+ArialMT" w:eastAsia="TUPOYM+ArialMT" w:hAnsi="TUPOYM+ArialMT" w:cs="TUPOYM+ArialMT"/>
          <w:color w:val="221E1F"/>
          <w:sz w:val="28"/>
          <w:szCs w:val="28"/>
        </w:rPr>
        <w:t>Hej!</w:t>
      </w:r>
    </w:p>
    <w:p w14:paraId="7163252D" w14:textId="77777777" w:rsidR="007A3240" w:rsidRDefault="00764B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25" w:line="240" w:lineRule="auto"/>
        <w:jc w:val="both"/>
        <w:rPr>
          <w:rFonts w:ascii="TUPOYM+ArialMT" w:eastAsia="TUPOYM+ArialMT" w:hAnsi="TUPOYM+ArialMT" w:cs="TUPOYM+ArialMT"/>
          <w:color w:val="221E1F"/>
          <w:sz w:val="28"/>
          <w:szCs w:val="28"/>
        </w:rPr>
      </w:pPr>
      <w:r>
        <w:rPr>
          <w:rFonts w:ascii="TUPOYM+ArialMT" w:eastAsia="TUPOYM+ArialMT" w:hAnsi="TUPOYM+ArialMT" w:cs="TUPOYM+ArialMT"/>
          <w:color w:val="221E1F"/>
          <w:sz w:val="28"/>
          <w:szCs w:val="28"/>
        </w:rPr>
        <w:t xml:space="preserve">Här kommer information om tre viktiga saker i vår samfällighet den </w:t>
      </w:r>
      <w:r>
        <w:rPr>
          <w:rFonts w:ascii="TUPOYM+ArialMT" w:eastAsia="TUPOYM+ArialMT" w:hAnsi="TUPOYM+ArialMT" w:cs="TUPOYM+ArialMT"/>
          <w:color w:val="221E1F"/>
          <w:sz w:val="28"/>
          <w:szCs w:val="28"/>
        </w:rPr>
        <w:br/>
        <w:t>närmaste tiden.</w:t>
      </w:r>
    </w:p>
    <w:p w14:paraId="03962A4F" w14:textId="77777777" w:rsidR="007A3240" w:rsidRDefault="00764B8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UPOYM+ArialMT" w:eastAsia="TUPOYM+ArialMT" w:hAnsi="TUPOYM+ArialMT" w:cs="TUPOYM+ArialMT"/>
          <w:color w:val="221E1F"/>
          <w:sz w:val="28"/>
          <w:szCs w:val="28"/>
        </w:rPr>
      </w:pPr>
      <w:r>
        <w:rPr>
          <w:rFonts w:ascii="TUPOYM+ArialMT" w:eastAsia="TUPOYM+ArialMT" w:hAnsi="TUPOYM+ArialMT" w:cs="TUPOYM+ArialMT"/>
          <w:color w:val="221E1F"/>
          <w:sz w:val="28"/>
          <w:szCs w:val="28"/>
        </w:rPr>
        <w:t>Sopning av gångvägar i vårt område</w:t>
      </w:r>
    </w:p>
    <w:p w14:paraId="32E1CF06" w14:textId="77777777" w:rsidR="007A3240" w:rsidRDefault="00764B8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UPOYM+ArialMT" w:eastAsia="TUPOYM+ArialMT" w:hAnsi="TUPOYM+ArialMT" w:cs="TUPOYM+ArialMT"/>
          <w:color w:val="221E1F"/>
          <w:sz w:val="28"/>
          <w:szCs w:val="28"/>
        </w:rPr>
      </w:pPr>
      <w:r>
        <w:rPr>
          <w:rFonts w:ascii="TUPOYM+ArialMT" w:eastAsia="TUPOYM+ArialMT" w:hAnsi="TUPOYM+ArialMT" w:cs="TUPOYM+ArialMT"/>
          <w:color w:val="221E1F"/>
          <w:sz w:val="28"/>
          <w:szCs w:val="28"/>
        </w:rPr>
        <w:t>Städdagar</w:t>
      </w:r>
    </w:p>
    <w:p w14:paraId="1BCFE71C" w14:textId="77777777" w:rsidR="007A3240" w:rsidRDefault="00764B8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25" w:line="240" w:lineRule="auto"/>
        <w:jc w:val="both"/>
        <w:rPr>
          <w:rFonts w:ascii="TUPOYM+ArialMT" w:eastAsia="TUPOYM+ArialMT" w:hAnsi="TUPOYM+ArialMT" w:cs="TUPOYM+ArialMT"/>
          <w:color w:val="221E1F"/>
          <w:sz w:val="28"/>
          <w:szCs w:val="28"/>
        </w:rPr>
      </w:pPr>
      <w:r>
        <w:rPr>
          <w:rFonts w:ascii="TUPOYM+ArialMT" w:eastAsia="TUPOYM+ArialMT" w:hAnsi="TUPOYM+ArialMT" w:cs="TUPOYM+ArialMT"/>
          <w:color w:val="221E1F"/>
          <w:sz w:val="28"/>
          <w:szCs w:val="28"/>
        </w:rPr>
        <w:t>Årsstämman</w:t>
      </w:r>
    </w:p>
    <w:p w14:paraId="11E1CD0E" w14:textId="77777777" w:rsidR="007A3240" w:rsidRDefault="007A324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25" w:line="240" w:lineRule="auto"/>
        <w:ind w:left="720"/>
        <w:jc w:val="both"/>
        <w:rPr>
          <w:rFonts w:ascii="TUPOYM+ArialMT" w:eastAsia="TUPOYM+ArialMT" w:hAnsi="TUPOYM+ArialMT" w:cs="TUPOYM+ArialMT"/>
          <w:color w:val="221E1F"/>
          <w:sz w:val="28"/>
          <w:szCs w:val="28"/>
        </w:rPr>
      </w:pPr>
    </w:p>
    <w:p w14:paraId="1E844830" w14:textId="77777777" w:rsidR="007A3240" w:rsidRDefault="00764B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25" w:line="240" w:lineRule="auto"/>
        <w:jc w:val="both"/>
        <w:rPr>
          <w:rFonts w:ascii="TUPOYM+ArialMT" w:eastAsia="TUPOYM+ArialMT" w:hAnsi="TUPOYM+ArialMT" w:cs="TUPOYM+ArialMT"/>
          <w:b/>
          <w:color w:val="221E1F"/>
          <w:sz w:val="40"/>
          <w:szCs w:val="40"/>
        </w:rPr>
      </w:pPr>
      <w:r>
        <w:rPr>
          <w:rFonts w:ascii="TUPOYM+ArialMT" w:eastAsia="TUPOYM+ArialMT" w:hAnsi="TUPOYM+ArialMT" w:cs="TUPOYM+ArialMT"/>
          <w:b/>
          <w:color w:val="221E1F"/>
          <w:sz w:val="40"/>
          <w:szCs w:val="40"/>
        </w:rPr>
        <w:t>Sopning av gruset i vårt område 12 april</w:t>
      </w:r>
    </w:p>
    <w:p w14:paraId="53D21275" w14:textId="77777777" w:rsidR="007A3240" w:rsidRDefault="00764B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25" w:line="240" w:lineRule="auto"/>
        <w:jc w:val="both"/>
        <w:rPr>
          <w:rFonts w:ascii="TUPOYM+ArialMT" w:eastAsia="TUPOYM+ArialMT" w:hAnsi="TUPOYM+ArialMT" w:cs="TUPOYM+ArialMT"/>
          <w:color w:val="221E1F"/>
          <w:sz w:val="24"/>
          <w:szCs w:val="24"/>
        </w:rPr>
      </w:pPr>
      <w:r>
        <w:rPr>
          <w:rFonts w:ascii="TUPOYM+ArialMT" w:eastAsia="TUPOYM+ArialMT" w:hAnsi="TUPOYM+ArialMT" w:cs="TUPOYM+ArialMT"/>
          <w:b/>
          <w:color w:val="221E1F"/>
          <w:sz w:val="24"/>
          <w:szCs w:val="24"/>
        </w:rPr>
        <w:t xml:space="preserve">Fredagen den 12 april </w:t>
      </w:r>
      <w:r>
        <w:rPr>
          <w:rFonts w:ascii="TUPOYM+ArialMT" w:eastAsia="TUPOYM+ArialMT" w:hAnsi="TUPOYM+ArialMT" w:cs="TUPOYM+ArialMT"/>
          <w:color w:val="221E1F"/>
          <w:sz w:val="24"/>
          <w:szCs w:val="24"/>
        </w:rPr>
        <w:t>kommer en sopmaskin och sopar upp gruset på våra</w:t>
      </w:r>
      <w:r>
        <w:rPr>
          <w:rFonts w:ascii="TUPOYM+ArialMT" w:eastAsia="TUPOYM+ArialMT" w:hAnsi="TUPOYM+ArialMT" w:cs="TUPOYM+ArialMT"/>
          <w:color w:val="221E1F"/>
          <w:sz w:val="24"/>
          <w:szCs w:val="24"/>
        </w:rPr>
        <w:br/>
        <w:t xml:space="preserve">gångbanor. Det är viktigt att vi hjälps åt med att sopa ut gruset till brandgatorna </w:t>
      </w:r>
      <w:r>
        <w:rPr>
          <w:rFonts w:ascii="TUPOYM+ArialMT" w:eastAsia="TUPOYM+ArialMT" w:hAnsi="TUPOYM+ArialMT" w:cs="TUPOYM+ArialMT"/>
          <w:color w:val="221E1F"/>
          <w:sz w:val="24"/>
          <w:szCs w:val="24"/>
        </w:rPr>
        <w:br/>
        <w:t xml:space="preserve">så att sopmaskinen kommer åt att sopa upp gruset. Tack för </w:t>
      </w:r>
      <w:r>
        <w:rPr>
          <w:rFonts w:ascii="TUPOYM+ArialMT" w:eastAsia="TUPOYM+ArialMT" w:hAnsi="TUPOYM+ArialMT" w:cs="TUPOYM+ArialMT"/>
          <w:color w:val="221E1F"/>
          <w:sz w:val="24"/>
          <w:szCs w:val="24"/>
        </w:rPr>
        <w:t>att vi hjälpt åt med detta.</w:t>
      </w:r>
    </w:p>
    <w:p w14:paraId="3D1AF51C" w14:textId="77777777" w:rsidR="007A3240" w:rsidRDefault="00764B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25" w:line="240" w:lineRule="auto"/>
        <w:jc w:val="both"/>
        <w:rPr>
          <w:rFonts w:ascii="TUPOYM+ArialMT" w:eastAsia="TUPOYM+ArialMT" w:hAnsi="TUPOYM+ArialMT" w:cs="TUPOYM+ArialMT"/>
          <w:color w:val="221E1F"/>
          <w:sz w:val="24"/>
          <w:szCs w:val="24"/>
        </w:rPr>
      </w:pPr>
      <w:r>
        <w:rPr>
          <w:rFonts w:ascii="TUPOYM+ArialMT" w:eastAsia="TUPOYM+ArialMT" w:hAnsi="TUPOYM+ArialMT" w:cs="TUPOYM+ArialMT"/>
          <w:color w:val="221E1F"/>
          <w:sz w:val="24"/>
          <w:szCs w:val="24"/>
        </w:rPr>
        <w:t>____________________________________________________________________</w:t>
      </w:r>
    </w:p>
    <w:p w14:paraId="4E3A0E82" w14:textId="77777777" w:rsidR="007A3240" w:rsidRDefault="007A3240">
      <w:pPr>
        <w:rPr>
          <w:rFonts w:ascii="Arial" w:eastAsia="Arial" w:hAnsi="Arial" w:cs="Arial"/>
          <w:b/>
          <w:sz w:val="40"/>
          <w:szCs w:val="40"/>
        </w:rPr>
      </w:pPr>
    </w:p>
    <w:p w14:paraId="244B7B2D" w14:textId="77777777" w:rsidR="007A3240" w:rsidRDefault="00764B86">
      <w:pPr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Städdagar helgen 20 - 21 april 2024</w:t>
      </w:r>
    </w:p>
    <w:p w14:paraId="7EC1410A" w14:textId="77777777" w:rsidR="007A3240" w:rsidRDefault="00764B8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Då är det dags för vårens traditionsenliga städdagar. I år ligger dessa dagar lite senare än förra året. Vi hoppas att vi </w:t>
      </w:r>
      <w:r>
        <w:rPr>
          <w:rFonts w:ascii="Arial" w:eastAsia="Arial" w:hAnsi="Arial" w:cs="Arial"/>
          <w:sz w:val="24"/>
          <w:szCs w:val="24"/>
        </w:rPr>
        <w:t>även i år hjälps åt med att göra fint i vårt område, så som vi brukar. Gör också en paus i arbetet och kom på fika!</w:t>
      </w:r>
    </w:p>
    <w:p w14:paraId="56E918B7" w14:textId="77777777" w:rsidR="007A3240" w:rsidRDefault="00764B86">
      <w:pPr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Välkommen till en välbehövlig fikapaus i kvartersgården på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lördagen kl.11.00 - 13.00!</w:t>
      </w:r>
    </w:p>
    <w:p w14:paraId="4765F687" w14:textId="77777777" w:rsidR="007A3240" w:rsidRDefault="00764B86">
      <w:pPr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Säckar</w:t>
      </w:r>
      <w:r>
        <w:rPr>
          <w:rFonts w:ascii="Arial" w:eastAsia="Arial" w:hAnsi="Arial" w:cs="Arial"/>
          <w:b/>
          <w:sz w:val="24"/>
          <w:szCs w:val="24"/>
        </w:rPr>
        <w:t xml:space="preserve"> för att samla gräs och kvistar</w:t>
      </w:r>
      <w:r>
        <w:rPr>
          <w:rFonts w:ascii="Arial" w:eastAsia="Arial" w:hAnsi="Arial" w:cs="Arial"/>
          <w:b/>
          <w:i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från ditt skötselområde, finns att hämta vid kvartersgården. Inget annat får läggas i säckarna än just gräs och kvistar.</w:t>
      </w:r>
    </w:p>
    <w:p w14:paraId="2DAF6EEA" w14:textId="77777777" w:rsidR="007A3240" w:rsidRDefault="00764B86">
      <w:pPr>
        <w:ind w:right="-1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Plats för uppsamling av säckar: </w:t>
      </w:r>
      <w:r>
        <w:rPr>
          <w:rFonts w:ascii="Arial" w:eastAsia="Arial" w:hAnsi="Arial" w:cs="Arial"/>
          <w:sz w:val="24"/>
          <w:szCs w:val="24"/>
          <w:u w:val="single"/>
        </w:rPr>
        <w:t>Vid kvartersgården anges var ni ska ställa säckarna.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Observera att på </w:t>
      </w:r>
      <w:r>
        <w:rPr>
          <w:rFonts w:ascii="Arial" w:eastAsia="Arial" w:hAnsi="Arial" w:cs="Arial"/>
          <w:sz w:val="24"/>
          <w:szCs w:val="24"/>
        </w:rPr>
        <w:t xml:space="preserve">dessa bestämda platser får säckar endast ställas i samband med städdagarna. Tidigast en vecka innan städdagarna. 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b/>
          <w:sz w:val="24"/>
          <w:szCs w:val="24"/>
        </w:rPr>
        <w:t xml:space="preserve">Skötselområden: </w:t>
      </w:r>
      <w:r>
        <w:rPr>
          <w:rFonts w:ascii="Arial" w:eastAsia="Arial" w:hAnsi="Arial" w:cs="Arial"/>
          <w:sz w:val="24"/>
          <w:szCs w:val="24"/>
        </w:rPr>
        <w:t xml:space="preserve">Om du är osäker på vilket som är ditt skötselområde, så finns det en </w:t>
      </w:r>
      <w:r>
        <w:rPr>
          <w:rFonts w:ascii="Arial" w:eastAsia="Arial" w:hAnsi="Arial" w:cs="Arial"/>
          <w:sz w:val="24"/>
          <w:szCs w:val="24"/>
        </w:rPr>
        <w:br/>
        <w:t>pärm i kvartersgården med skötselområdena. Pärmen finns</w:t>
      </w:r>
      <w:r>
        <w:rPr>
          <w:rFonts w:ascii="Arial" w:eastAsia="Arial" w:hAnsi="Arial" w:cs="Arial"/>
          <w:sz w:val="24"/>
          <w:szCs w:val="24"/>
        </w:rPr>
        <w:t xml:space="preserve"> på plats från klockan 10.30 till klockan 13.00 på lördagen.</w:t>
      </w:r>
    </w:p>
    <w:p w14:paraId="0870AE1E" w14:textId="3F31B32E" w:rsidR="007A3240" w:rsidRDefault="00764B86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CHECKLISTA:</w:t>
      </w:r>
      <w:r>
        <w:rPr>
          <w:rFonts w:ascii="Arial" w:eastAsia="Arial" w:hAnsi="Arial" w:cs="Arial"/>
          <w:b/>
          <w:sz w:val="24"/>
          <w:szCs w:val="24"/>
        </w:rPr>
        <w:br/>
        <w:t>Gräsmattor:</w:t>
      </w:r>
      <w:r>
        <w:t xml:space="preserve"> </w:t>
      </w:r>
      <w:r>
        <w:rPr>
          <w:rFonts w:ascii="Arial" w:eastAsia="Arial" w:hAnsi="Arial" w:cs="Arial"/>
          <w:sz w:val="24"/>
          <w:szCs w:val="24"/>
        </w:rPr>
        <w:t>Skall krattas.</w:t>
      </w:r>
      <w:r>
        <w:t xml:space="preserve"> </w:t>
      </w:r>
      <w:r>
        <w:rPr>
          <w:rFonts w:ascii="Arial" w:eastAsia="Arial" w:hAnsi="Arial" w:cs="Arial"/>
          <w:sz w:val="24"/>
          <w:szCs w:val="24"/>
        </w:rPr>
        <w:t>Gräsmattekanter mot asfalt skall justeras, d.v.s. ta bort gräsmatta som växer ut över asfalten</w:t>
      </w:r>
    </w:p>
    <w:p w14:paraId="65D46F44" w14:textId="77777777" w:rsidR="007A3240" w:rsidRDefault="007A3240">
      <w:pPr>
        <w:rPr>
          <w:rFonts w:ascii="Arial" w:eastAsia="Arial" w:hAnsi="Arial" w:cs="Arial"/>
          <w:b/>
          <w:sz w:val="24"/>
          <w:szCs w:val="24"/>
        </w:rPr>
      </w:pPr>
    </w:p>
    <w:p w14:paraId="21BD70A7" w14:textId="77777777" w:rsidR="007A3240" w:rsidRDefault="007A3240">
      <w:pPr>
        <w:rPr>
          <w:rFonts w:ascii="Arial" w:eastAsia="Arial" w:hAnsi="Arial" w:cs="Arial"/>
          <w:b/>
          <w:sz w:val="24"/>
          <w:szCs w:val="24"/>
        </w:rPr>
      </w:pPr>
    </w:p>
    <w:p w14:paraId="7B976E30" w14:textId="77777777" w:rsidR="007A3240" w:rsidRDefault="00764B8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Häckar:</w:t>
      </w:r>
      <w: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som delas av flera skötselområden skall </w:t>
      </w:r>
      <w:r>
        <w:rPr>
          <w:rFonts w:ascii="Arial" w:eastAsia="Arial" w:hAnsi="Arial" w:cs="Arial"/>
          <w:sz w:val="24"/>
          <w:szCs w:val="24"/>
        </w:rPr>
        <w:t xml:space="preserve">klippas i samma höjd. Jord skall vändas, ogräs rensas. </w:t>
      </w:r>
    </w:p>
    <w:p w14:paraId="7B6B1820" w14:textId="77777777" w:rsidR="007A3240" w:rsidRDefault="00764B86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Rabatter: </w:t>
      </w:r>
      <w:r>
        <w:rPr>
          <w:rFonts w:ascii="Arial" w:eastAsia="Arial" w:hAnsi="Arial" w:cs="Arial"/>
          <w:sz w:val="24"/>
          <w:szCs w:val="24"/>
        </w:rPr>
        <w:t>Rabatterna skall rensas från ogräs och jorden skall vändas. Döda växter skall avlägsnas.</w:t>
      </w:r>
    </w:p>
    <w:p w14:paraId="56898B05" w14:textId="77777777" w:rsidR="007A3240" w:rsidRDefault="00764B86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Mindre buskar: </w:t>
      </w:r>
      <w:r>
        <w:rPr>
          <w:rFonts w:ascii="Arial" w:eastAsia="Arial" w:hAnsi="Arial" w:cs="Arial"/>
          <w:sz w:val="24"/>
          <w:szCs w:val="24"/>
        </w:rPr>
        <w:t>Skall ansas och beskäras. Dessa får ej växa ut över gångar, vägar och parkeringsplatser.</w:t>
      </w:r>
    </w:p>
    <w:p w14:paraId="75A72158" w14:textId="77777777" w:rsidR="007A3240" w:rsidRDefault="00764B86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Sandlådor, lekplatser och stenpartier:</w:t>
      </w:r>
      <w:r>
        <w:t xml:space="preserve"> </w:t>
      </w:r>
      <w:r>
        <w:rPr>
          <w:rFonts w:ascii="Arial" w:eastAsia="Arial" w:hAnsi="Arial" w:cs="Arial"/>
          <w:sz w:val="24"/>
          <w:szCs w:val="24"/>
        </w:rPr>
        <w:t>Skall rensas rent från ogräs, samt krattas.</w:t>
      </w:r>
    </w:p>
    <w:p w14:paraId="27B727B4" w14:textId="77777777" w:rsidR="007A3240" w:rsidRDefault="00764B8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Asfalt:</w:t>
      </w:r>
      <w: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Skall sopas rent och rensas från ogräs där det tränger igenom asfalten. 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b/>
          <w:sz w:val="24"/>
          <w:szCs w:val="24"/>
        </w:rPr>
        <w:t>På</w:t>
      </w:r>
      <w:r>
        <w:rPr>
          <w:rFonts w:ascii="Arial" w:eastAsia="Arial" w:hAnsi="Arial" w:cs="Arial"/>
          <w:b/>
          <w:sz w:val="24"/>
          <w:szCs w:val="24"/>
        </w:rPr>
        <w:t xml:space="preserve"> framsidan av era hus. </w:t>
      </w:r>
      <w:r>
        <w:rPr>
          <w:rFonts w:ascii="Arial" w:eastAsia="Arial" w:hAnsi="Arial" w:cs="Arial"/>
          <w:sz w:val="24"/>
          <w:szCs w:val="24"/>
        </w:rPr>
        <w:t>Alla ansvarar också för att det ser fint ut framför sina hus.</w:t>
      </w:r>
    </w:p>
    <w:p w14:paraId="387AEC3F" w14:textId="77777777" w:rsidR="007A3240" w:rsidRDefault="00764B8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På gavlarna av era hus. </w:t>
      </w:r>
      <w:r>
        <w:rPr>
          <w:rFonts w:ascii="Arial" w:eastAsia="Arial" w:hAnsi="Arial" w:cs="Arial"/>
          <w:sz w:val="24"/>
          <w:szCs w:val="24"/>
        </w:rPr>
        <w:t xml:space="preserve">Många hushåll har också planteringar, gräsmattor eller </w:t>
      </w:r>
      <w:r>
        <w:rPr>
          <w:rFonts w:ascii="Arial" w:eastAsia="Arial" w:hAnsi="Arial" w:cs="Arial"/>
          <w:sz w:val="24"/>
          <w:szCs w:val="24"/>
        </w:rPr>
        <w:br/>
        <w:t xml:space="preserve">stenbeläggningar utanför gavlarna på sina hus och utanför planken på gavlarna. Där </w:t>
      </w:r>
      <w:r>
        <w:rPr>
          <w:rFonts w:ascii="Arial" w:eastAsia="Arial" w:hAnsi="Arial" w:cs="Arial"/>
          <w:sz w:val="24"/>
          <w:szCs w:val="24"/>
        </w:rPr>
        <w:br/>
        <w:t xml:space="preserve">ansvar </w:t>
      </w:r>
      <w:r>
        <w:rPr>
          <w:rFonts w:ascii="Arial" w:eastAsia="Arial" w:hAnsi="Arial" w:cs="Arial"/>
          <w:sz w:val="24"/>
          <w:szCs w:val="24"/>
        </w:rPr>
        <w:t>ni också för att det ser fint ut.</w:t>
      </w:r>
    </w:p>
    <w:p w14:paraId="5EC60E24" w14:textId="77777777" w:rsidR="007A3240" w:rsidRDefault="00764B86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VIKTIGT! </w:t>
      </w:r>
      <w:r>
        <w:rPr>
          <w:rFonts w:ascii="Arial" w:eastAsia="Arial" w:hAnsi="Arial" w:cs="Arial"/>
          <w:sz w:val="24"/>
          <w:szCs w:val="24"/>
        </w:rPr>
        <w:t xml:space="preserve">Undvik att ställa bilar på parkeringsplatser där det finns häckar som skall klippas. Om du måste stå på en sådan plats, lämna två meter fritt till häck som skall klippas. </w:t>
      </w:r>
      <w:r>
        <w:rPr>
          <w:rFonts w:ascii="Arial" w:eastAsia="Arial" w:hAnsi="Arial" w:cs="Arial"/>
          <w:sz w:val="24"/>
          <w:szCs w:val="24"/>
        </w:rPr>
        <w:br/>
        <w:t>Är du förhindrad att delta under någon av</w:t>
      </w:r>
      <w:r>
        <w:rPr>
          <w:rFonts w:ascii="Arial" w:eastAsia="Arial" w:hAnsi="Arial" w:cs="Arial"/>
          <w:sz w:val="24"/>
          <w:szCs w:val="24"/>
        </w:rPr>
        <w:t xml:space="preserve"> ordinarie städdagar, städar du någon annan dag. </w:t>
      </w:r>
      <w:r>
        <w:rPr>
          <w:rFonts w:ascii="Arial" w:eastAsia="Arial" w:hAnsi="Arial" w:cs="Arial"/>
          <w:i/>
          <w:sz w:val="24"/>
          <w:szCs w:val="24"/>
        </w:rPr>
        <w:t>Dock ej senare än städdagarna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</w:p>
    <w:p w14:paraId="6F197270" w14:textId="77777777" w:rsidR="007A3240" w:rsidRDefault="00764B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FZBXG+Arial-BoldMT" w:eastAsia="QFZBXG+Arial-BoldMT" w:hAnsi="QFZBXG+Arial-BoldMT" w:cs="QFZBXG+Arial-BoldMT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7CB5780F" wp14:editId="58CBDBEC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5953125" cy="22225"/>
                <wp:effectExtent l="0" t="0" r="0" b="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5953125" cy="22225"/>
                <wp:effectExtent b="0" l="0" r="0" t="0"/>
                <wp:wrapNone/>
                <wp:docPr id="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31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E481A17" w14:textId="77777777" w:rsidR="007A3240" w:rsidRDefault="007A324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F1DB14E" w14:textId="77777777" w:rsidR="007A3240" w:rsidRDefault="007A324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6127EC14" w14:textId="77777777" w:rsidR="007A3240" w:rsidRDefault="00764B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Vår Stämma (årsmöte) äger rum 21 april</w:t>
      </w:r>
    </w:p>
    <w:p w14:paraId="5398A716" w14:textId="77777777" w:rsidR="007A3240" w:rsidRDefault="007A324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224EDF72" w14:textId="77777777" w:rsidR="007A3240" w:rsidRDefault="00764B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Boka in söndagen den 21 april klockan 18.00 för samfällighetens stämma</w:t>
      </w:r>
    </w:p>
    <w:p w14:paraId="46DED3D5" w14:textId="77777777" w:rsidR="007A3240" w:rsidRDefault="00764B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Handlingar inför stämman kommer att delas ut i postlådorna innan stämman.</w:t>
      </w:r>
    </w:p>
    <w:p w14:paraId="6D716DCA" w14:textId="77777777" w:rsidR="007A3240" w:rsidRDefault="007A324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338DCF4D" w14:textId="77777777" w:rsidR="007A3240" w:rsidRDefault="00764B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______________________________________________________________________</w:t>
      </w:r>
    </w:p>
    <w:p w14:paraId="62568C9F" w14:textId="77777777" w:rsidR="007A3240" w:rsidRDefault="007A324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2D5D8CD3" w14:textId="77777777" w:rsidR="007A3240" w:rsidRDefault="007A324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78F0450E" w14:textId="77777777" w:rsidR="007A3240" w:rsidRDefault="00764B86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Vi ses på städdagarna och stämman!</w:t>
      </w:r>
      <w:r>
        <w:rPr>
          <w:rFonts w:ascii="Arial" w:eastAsia="Arial" w:hAnsi="Arial" w:cs="Arial"/>
          <w:b/>
          <w:sz w:val="24"/>
          <w:szCs w:val="24"/>
        </w:rPr>
        <w:br/>
        <w:t xml:space="preserve">Styrelsen för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Verköns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Samfällighetsförening</w:t>
      </w:r>
    </w:p>
    <w:sectPr w:rsidR="007A3240">
      <w:pgSz w:w="11906" w:h="16838"/>
      <w:pgMar w:top="566" w:right="1140" w:bottom="122" w:left="99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FZBXG+Arial-BoldM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POYM+ArialMT">
    <w:altName w:val="Calibr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3050B"/>
    <w:multiLevelType w:val="multilevel"/>
    <w:tmpl w:val="46CEDE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20333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240"/>
    <w:rsid w:val="00764B86"/>
    <w:rsid w:val="007A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82447"/>
  <w15:docId w15:val="{47CE08B3-E878-46E6-8251-62262248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/RRvqxxwwZO1eb2ArjUqShgzrw==">CgMxLjA4AHIhMWpOdEdTX3U2MVQ2UzU0dHVJM0trR1V3cllBLXBGNVM1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 Stals</cp:lastModifiedBy>
  <cp:revision>2</cp:revision>
  <dcterms:created xsi:type="dcterms:W3CDTF">2024-03-27T17:42:00Z</dcterms:created>
  <dcterms:modified xsi:type="dcterms:W3CDTF">2024-03-27T17:42:00Z</dcterms:modified>
</cp:coreProperties>
</file>