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smallCaps w:val="1"/>
          <w:sz w:val="32"/>
          <w:szCs w:val="32"/>
        </w:rPr>
      </w:pPr>
      <w:r w:rsidDel="00000000" w:rsidR="00000000" w:rsidRPr="00000000">
        <w:rPr>
          <w:rFonts w:ascii="Calibri" w:cs="Calibri" w:eastAsia="Calibri" w:hAnsi="Calibri"/>
          <w:smallCaps w:val="1"/>
          <w:color w:val="000000"/>
          <w:sz w:val="32"/>
          <w:szCs w:val="32"/>
          <w:rtl w:val="0"/>
        </w:rPr>
        <w:t xml:space="preserve">Kallelse till årsstämman </w:t>
      </w:r>
      <w:r w:rsidDel="00000000" w:rsidR="00000000" w:rsidRPr="00000000">
        <w:rPr>
          <w:rFonts w:ascii="Calibri" w:cs="Calibri" w:eastAsia="Calibri" w:hAnsi="Calibri"/>
          <w:smallCaps w:val="1"/>
          <w:sz w:val="32"/>
          <w:szCs w:val="32"/>
          <w:rtl w:val="0"/>
        </w:rPr>
        <w:t xml:space="preserve">Onsdagen</w:t>
      </w:r>
      <w:r w:rsidDel="00000000" w:rsidR="00000000" w:rsidRPr="00000000">
        <w:rPr>
          <w:rFonts w:ascii="Calibri" w:cs="Calibri" w:eastAsia="Calibri" w:hAnsi="Calibri"/>
          <w:smallCaps w:val="1"/>
          <w:color w:val="000000"/>
          <w:sz w:val="32"/>
          <w:szCs w:val="32"/>
          <w:rtl w:val="0"/>
        </w:rPr>
        <w:t xml:space="preserve"> den</w:t>
      </w:r>
      <w:r w:rsidDel="00000000" w:rsidR="00000000" w:rsidRPr="00000000">
        <w:rPr>
          <w:rFonts w:ascii="Calibri" w:cs="Calibri" w:eastAsia="Calibri" w:hAnsi="Calibri"/>
          <w:smallCaps w:val="1"/>
          <w:sz w:val="32"/>
          <w:szCs w:val="32"/>
          <w:rtl w:val="0"/>
        </w:rPr>
        <w:t xml:space="preserve"> 17 April klockan 19.00 på Kvartersgården i Vaxmora - Porsvägen 178.</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smallCaps w:val="1"/>
          <w:sz w:val="32"/>
          <w:szCs w:val="32"/>
        </w:rPr>
      </w:pPr>
      <w:r w:rsidDel="00000000" w:rsidR="00000000" w:rsidRPr="00000000">
        <w:rPr>
          <w:rtl w:val="0"/>
        </w:rPr>
      </w:r>
    </w:p>
    <w:tbl>
      <w:tblPr>
        <w:tblStyle w:val="Table1"/>
        <w:tblW w:w="9214.0" w:type="dxa"/>
        <w:jc w:val="left"/>
        <w:tblLayout w:type="fixed"/>
        <w:tblLook w:val="0600"/>
      </w:tblPr>
      <w:tblGrid>
        <w:gridCol w:w="690"/>
        <w:gridCol w:w="233"/>
        <w:gridCol w:w="8291"/>
        <w:tblGridChange w:id="0">
          <w:tblGrid>
            <w:gridCol w:w="690"/>
            <w:gridCol w:w="233"/>
            <w:gridCol w:w="8291"/>
          </w:tblGrid>
        </w:tblGridChange>
      </w:tblGrid>
      <w:tr>
        <w:trPr>
          <w:cantSplit w:val="0"/>
          <w:tblHeader w:val="0"/>
        </w:trPr>
        <w:tc>
          <w:tcPr>
            <w:shd w:fill="333333" w:val="clear"/>
            <w:tcMar>
              <w:left w:w="70.0" w:type="dxa"/>
              <w:right w:w="7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rtl w:val="0"/>
              </w:rPr>
            </w:r>
          </w:p>
        </w:tc>
        <w:tc>
          <w:tcPr>
            <w:shd w:fill="ffffff" w:val="clear"/>
            <w:tcMar>
              <w:left w:w="70.0" w:type="dxa"/>
              <w:right w:w="70.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rtl w:val="0"/>
              </w:rPr>
            </w:r>
          </w:p>
        </w:tc>
        <w:tc>
          <w:tcPr>
            <w:shd w:fill="ffffff" w:val="clear"/>
            <w:tcMar>
              <w:left w:w="70.0" w:type="dxa"/>
              <w:right w:w="7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Motioner: </w:t>
            </w:r>
            <w:r w:rsidDel="00000000" w:rsidR="00000000" w:rsidRPr="00000000">
              <w:rPr>
                <w:rtl w:val="0"/>
              </w:rPr>
              <w:t xml:space="preserve">Effektivisera föreningens värmekostnader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333333"/>
              </w:rPr>
            </w:pPr>
            <w:r w:rsidDel="00000000" w:rsidR="00000000" w:rsidRPr="00000000">
              <w:rPr>
                <w:b w:val="1"/>
                <w:color w:val="000000"/>
                <w:rtl w:val="0"/>
              </w:rPr>
              <w:t xml:space="preserve">Propositioner: </w:t>
            </w:r>
            <w:r w:rsidDel="00000000" w:rsidR="00000000" w:rsidRPr="00000000">
              <w:rPr>
                <w:color w:val="333333"/>
                <w:rtl w:val="0"/>
              </w:rPr>
              <w:t xml:space="preserve">Införande av påminnelseavgift</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smallCaps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2"/>
          <w:szCs w:val="22"/>
        </w:rPr>
      </w:pPr>
      <w:r w:rsidDel="00000000" w:rsidR="00000000" w:rsidRPr="00000000">
        <w:rPr>
          <w:rFonts w:ascii="Calibri" w:cs="Calibri" w:eastAsia="Calibri" w:hAnsi="Calibri"/>
          <w:smallCaps w:val="1"/>
          <w:color w:val="000000"/>
          <w:sz w:val="32"/>
          <w:szCs w:val="32"/>
          <w:rtl w:val="0"/>
        </w:rPr>
        <w:t xml:space="preserve">Dagordning</w:t>
      </w:r>
      <w:r w:rsidDel="00000000" w:rsidR="00000000" w:rsidRPr="00000000">
        <w:rPr>
          <w:rtl w:val="0"/>
        </w:rPr>
      </w:r>
    </w:p>
    <w:tbl>
      <w:tblPr>
        <w:tblStyle w:val="Table2"/>
        <w:tblW w:w="9214.0" w:type="dxa"/>
        <w:jc w:val="left"/>
        <w:tblLayout w:type="fixed"/>
        <w:tblLook w:val="0600"/>
      </w:tblPr>
      <w:tblGrid>
        <w:gridCol w:w="675"/>
        <w:gridCol w:w="8539"/>
        <w:tblGridChange w:id="0">
          <w:tblGrid>
            <w:gridCol w:w="675"/>
            <w:gridCol w:w="8539"/>
          </w:tblGrid>
        </w:tblGridChange>
      </w:tblGrid>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Stämmans öppnande</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2</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Fastställande av röstlängd</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3</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ordförande för stämman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4</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sekreterare för stämman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5</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justerare (2st jämte ordförande)</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6</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Stämmans behöriga utlysande</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7</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Fastställande av dagordningen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8</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Styrelsens verksamhetsberättelse för år 202</w:t>
            </w:r>
            <w:r w:rsidDel="00000000" w:rsidR="00000000" w:rsidRPr="00000000">
              <w:rPr>
                <w:rtl w:val="0"/>
              </w:rPr>
              <w:t xml:space="preserve">3</w:t>
            </w:r>
            <w:r w:rsidDel="00000000" w:rsidR="00000000" w:rsidRPr="00000000">
              <w:rPr>
                <w:rtl w:val="0"/>
              </w:rPr>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9</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Fastställande av resultat- och balansräkning</w:t>
            </w:r>
            <w:r w:rsidDel="00000000" w:rsidR="00000000" w:rsidRPr="00000000">
              <w:rPr>
                <w:rtl w:val="0"/>
              </w:rPr>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10</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pPr>
            <w:r w:rsidDel="00000000" w:rsidR="00000000" w:rsidRPr="00000000">
              <w:rPr>
                <w:rtl w:val="0"/>
              </w:rPr>
              <w:t xml:space="preserve">Revisorernas berättelse för år 2023</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11</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Beslut angående vinst- och förlustdispositioner </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12</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Styrelseledamöternas ansvarsfrihet</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13</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Styrelsens verksamhetsförslag 202</w:t>
            </w:r>
            <w:r w:rsidDel="00000000" w:rsidR="00000000" w:rsidRPr="00000000">
              <w:rPr>
                <w:rtl w:val="0"/>
              </w:rPr>
              <w:t xml:space="preserve">4</w:t>
            </w:r>
            <w:r w:rsidDel="00000000" w:rsidR="00000000" w:rsidRPr="00000000">
              <w:rPr>
                <w:rtl w:val="0"/>
              </w:rPr>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14</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Behandling av inkomna motioner/propositioner </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15</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Styrelsens budgetförslag samt debiteringslängd för år 202</w:t>
            </w:r>
            <w:r w:rsidDel="00000000" w:rsidR="00000000" w:rsidRPr="00000000">
              <w:rPr>
                <w:rtl w:val="0"/>
              </w:rPr>
              <w:t xml:space="preserve">4</w:t>
            </w:r>
            <w:r w:rsidDel="00000000" w:rsidR="00000000" w:rsidRPr="00000000">
              <w:rPr>
                <w:rtl w:val="0"/>
              </w:rPr>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16</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Bestämmande av arvoden till styrelseledamöter och revisorer</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17</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ordförande, ledamöter och suppleanter i styrelsen (4 ordinarie och 4 suppleanter)</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18</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revisorer och suppleanter (2 ordinarie och 1 suppleant)</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19</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 av ledamöter i valberedningen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20</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Övriga ärenden</w:t>
            </w:r>
          </w:p>
        </w:tc>
      </w:tr>
      <w:tr>
        <w:trPr>
          <w:cantSplit w:val="0"/>
          <w:trHeight w:val="380" w:hRule="atLeast"/>
          <w:tblHeader w:val="0"/>
        </w:trPr>
        <w:tc>
          <w:tcPr>
            <w:shd w:fill="333333" w:val="clear"/>
            <w:tcMar>
              <w:left w:w="70.0" w:type="dxa"/>
              <w:right w:w="70.0"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jc w:val="right"/>
              <w:rPr>
                <w:color w:val="000000"/>
                <w:sz w:val="22"/>
                <w:szCs w:val="22"/>
              </w:rPr>
            </w:pPr>
            <w:r w:rsidDel="00000000" w:rsidR="00000000" w:rsidRPr="00000000">
              <w:rPr>
                <w:b w:val="1"/>
                <w:color w:val="ffffff"/>
                <w:sz w:val="22"/>
                <w:szCs w:val="22"/>
                <w:rtl w:val="0"/>
              </w:rPr>
              <w:t xml:space="preserve">21</w:t>
            </w:r>
            <w:r w:rsidDel="00000000" w:rsidR="00000000" w:rsidRPr="00000000">
              <w:rPr>
                <w:rtl w:val="0"/>
              </w:rPr>
            </w:r>
          </w:p>
        </w:tc>
        <w:tc>
          <w:tcPr>
            <w:shd w:fill="ffffff" w:val="clear"/>
            <w:tcMar>
              <w:left w:w="70.0" w:type="dxa"/>
              <w:right w:w="70.0" w:type="dxa"/>
            </w:tcM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Årsstämmans avslutande</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NOTERA:</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Styrelsen har gått över till elektronisk distribution av protokoll och annan information. Det åligger medlemmarna att säkerställa att styrelsen har en korrekt email-adress till samtliga hushåll. Om särskilda skäl föreligger för att få information utskrivet på papper, ska sådana anges med mail till styrelsemailen alternativt lapp i brevlåda hos</w:t>
      </w:r>
      <w:r w:rsidDel="00000000" w:rsidR="00000000" w:rsidRPr="00000000">
        <w:rPr>
          <w:i w:val="1"/>
          <w:rtl w:val="0"/>
        </w:rPr>
        <w:t xml:space="preserve"> Oliver Liljegren - Solängsvägen 22</w:t>
      </w:r>
      <w:r w:rsidDel="00000000" w:rsidR="00000000" w:rsidRPr="00000000">
        <w:rPr>
          <w:i w:val="1"/>
          <w:color w:val="000000"/>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smallCaps w:val="1"/>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28"/>
          <w:szCs w:val="28"/>
        </w:rPr>
      </w:pPr>
      <w:r w:rsidDel="00000000" w:rsidR="00000000" w:rsidRPr="00000000">
        <w:rPr>
          <w:smallCaps w:val="1"/>
          <w:color w:val="000000"/>
          <w:sz w:val="32"/>
          <w:szCs w:val="32"/>
          <w:rtl w:val="0"/>
        </w:rPr>
        <w:t xml:space="preserve">OBS! </w:t>
      </w:r>
      <w:r w:rsidDel="00000000" w:rsidR="00000000" w:rsidRPr="00000000">
        <w:rPr>
          <w:smallCaps w:val="1"/>
          <w:color w:val="000000"/>
          <w:sz w:val="28"/>
          <w:szCs w:val="28"/>
          <w:rtl w:val="0"/>
        </w:rPr>
        <w:t xml:space="preserve">Samtliga årsstämmohandlingar hittar ni via vår hemsida: </w:t>
      </w:r>
      <w:r w:rsidDel="00000000" w:rsidR="00000000" w:rsidRPr="00000000">
        <w:rPr>
          <w:rtl w:val="0"/>
        </w:rPr>
      </w:r>
    </w:p>
    <w:p w:rsidR="00000000" w:rsidDel="00000000" w:rsidP="00000000" w:rsidRDefault="00000000" w:rsidRPr="00000000" w14:paraId="00000038">
      <w:pPr>
        <w:rPr>
          <w:color w:val="000000"/>
          <w:sz w:val="28"/>
          <w:szCs w:val="28"/>
        </w:rPr>
      </w:pPr>
      <w:hyperlink r:id="rId7">
        <w:r w:rsidDel="00000000" w:rsidR="00000000" w:rsidRPr="00000000">
          <w:rPr>
            <w:color w:val="1155cc"/>
            <w:sz w:val="28"/>
            <w:szCs w:val="28"/>
            <w:u w:val="single"/>
            <w:rtl w:val="0"/>
          </w:rPr>
          <w:t xml:space="preserve">https://samfalligheterna.villaagarna.se/alla-samfalligheter/samf-solvarme/aktuellt/</w:t>
        </w:r>
      </w:hyperlink>
      <w:r w:rsidDel="00000000" w:rsidR="00000000" w:rsidRPr="00000000">
        <w:rPr>
          <w:rtl w:val="0"/>
        </w:rPr>
      </w:r>
    </w:p>
    <w:p w:rsidR="00000000" w:rsidDel="00000000" w:rsidP="00000000" w:rsidRDefault="00000000" w:rsidRPr="00000000" w14:paraId="00000039">
      <w:pPr>
        <w:rPr>
          <w:rFonts w:ascii="Calibri" w:cs="Calibri" w:eastAsia="Calibri" w:hAnsi="Calibri"/>
          <w:smallCaps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A">
      <w:pPr>
        <w:rPr>
          <w:rFonts w:ascii="Calibri" w:cs="Calibri" w:eastAsia="Calibri" w:hAnsi="Calibri"/>
          <w:smallCaps w:val="1"/>
          <w:sz w:val="32"/>
          <w:szCs w:val="32"/>
        </w:rPr>
      </w:pPr>
      <w:r w:rsidDel="00000000" w:rsidR="00000000" w:rsidRPr="00000000">
        <w:rPr>
          <w:rFonts w:ascii="Calibri" w:cs="Calibri" w:eastAsia="Calibri" w:hAnsi="Calibri"/>
          <w:smallCaps w:val="1"/>
          <w:sz w:val="32"/>
          <w:szCs w:val="32"/>
          <w:rtl w:val="0"/>
        </w:rPr>
        <w:t xml:space="preserve">FULLMAKT</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Enligt det regelverk som finns beträffande fullmaktsförfarande är det följande som gäller vid en omröstning: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Varje fastighet har vid omröstning en röst, oavsett hur stor andel man har i det som förvaltas gemensamt. </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För att en fastighet som ägs av flera personer (gällande vad som står på lagfarten) ska få avlägga röst, krävs det att man är överens. Är delägarna oense måste man lägga ner sin röst.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Är endast en av två delägare i en fastighet närvarande vid stämman, skall han/hon lämna fullmakt från den andra delägaren för att få avlägga en röst. Har man ingen fullmakt från den andra delägaren får man alltså inte rösta.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Avgiften till samfälligheten skall vara fullföljd för att man ska få rösträtt. </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pPr>
      <w:r w:rsidDel="00000000" w:rsidR="00000000" w:rsidRPr="00000000">
        <w:rPr>
          <w:color w:val="000000"/>
          <w:rtl w:val="0"/>
        </w:rPr>
        <w:t xml:space="preserve">Med detta finns också en så kallad ombudsspärr. Detta innebär att ett ombud endast kan företräda ytterligare en fastighet utöver sin egen.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Fyll i uppgifterna nedan. OBS av fullmakten ska det framgå vilket föreningsmöte som avses och datumet för mötet som fullmakten omfattar. Man kan inte lämna en fullmakt för flera möten/en längre tidsperiod, utan i sådana fall måste en fullmakt upprättas för varje möte.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b w:val="1"/>
          <w:color w:val="000000"/>
          <w:rtl w:val="0"/>
        </w:rPr>
        <w:t xml:space="preserve">Klipp här </w:t>
      </w:r>
      <w:r w:rsidDel="00000000" w:rsidR="00000000" w:rsidRPr="00000000">
        <w:rPr>
          <w:rFonts w:ascii="Noto Sans Symbols" w:cs="Noto Sans Symbols" w:eastAsia="Noto Sans Symbols" w:hAnsi="Noto Sans Symbols"/>
          <w:b w:val="1"/>
          <w:color w:val="000000"/>
          <w:rtl w:val="0"/>
        </w:rPr>
        <w:t xml:space="preserve">✀</w:t>
      </w:r>
      <w:r w:rsidDel="00000000" w:rsidR="00000000" w:rsidRPr="00000000">
        <w:rPr>
          <w:b w:val="1"/>
          <w:color w:val="000000"/>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b w:val="1"/>
          <w:color w:val="000000"/>
        </w:rPr>
      </w:pPr>
      <w:r w:rsidDel="00000000" w:rsidR="00000000" w:rsidRPr="00000000">
        <w:rPr>
          <w:b w:val="1"/>
          <w:color w:val="000000"/>
          <w:rtl w:val="0"/>
        </w:rPr>
        <w:t xml:space="preserve">FULLMAKT</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2127"/>
          <w:tab w:val="left" w:leader="none" w:pos="3119"/>
          <w:tab w:val="left" w:leader="none" w:pos="4395"/>
        </w:tabs>
        <w:jc w:val="center"/>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2127"/>
          <w:tab w:val="left" w:leader="none" w:pos="3119"/>
          <w:tab w:val="left" w:leader="none" w:pos="4395"/>
        </w:tabs>
        <w:spacing w:line="600" w:lineRule="auto"/>
        <w:rPr>
          <w:color w:val="000000"/>
        </w:rPr>
      </w:pPr>
      <w:r w:rsidDel="00000000" w:rsidR="00000000" w:rsidRPr="00000000">
        <w:rPr>
          <w:color w:val="000000"/>
          <w:rtl w:val="0"/>
        </w:rPr>
        <w:t xml:space="preserve">till: …………………………………… Solängsvägen …….  att rösta vid Solvärmens/Solens årsstämmor 202</w:t>
      </w:r>
      <w:r w:rsidDel="00000000" w:rsidR="00000000" w:rsidRPr="00000000">
        <w:rPr>
          <w:rtl w:val="0"/>
        </w:rPr>
        <w:t xml:space="preserve">4-04-17</w:t>
      </w:r>
      <w:r w:rsidDel="00000000" w:rsidR="00000000" w:rsidRPr="00000000">
        <w:rPr>
          <w:color w:val="000000"/>
          <w:rtl w:val="0"/>
        </w:rPr>
        <w:t xml:space="preserve">, för ägaren/ägarna på Solängsvägen …………. </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2127"/>
          <w:tab w:val="left" w:leader="none" w:pos="3119"/>
          <w:tab w:val="left" w:leader="none" w:pos="4395"/>
        </w:tabs>
        <w:spacing w:line="480" w:lineRule="auto"/>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      </w:t>
        <w:tab/>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Ägare 1</w:t>
        <w:tab/>
        <w:tab/>
        <w:t xml:space="preserve">   </w:t>
        <w:tab/>
        <w:t xml:space="preserve">Ägare 2</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2127"/>
          <w:tab w:val="left" w:leader="none" w:pos="3119"/>
          <w:tab w:val="left" w:leader="none" w:pos="4395"/>
        </w:tabs>
        <w:rPr>
          <w:color w:val="000000"/>
        </w:rPr>
      </w:pPr>
      <w:r w:rsidDel="00000000" w:rsidR="00000000" w:rsidRPr="00000000">
        <w:rPr>
          <w:color w:val="000000"/>
          <w:rtl w:val="0"/>
        </w:rPr>
        <w:t xml:space="preserve">……………………………….       </w:t>
        <w:tab/>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3119"/>
        </w:tabs>
        <w:spacing w:line="276" w:lineRule="auto"/>
        <w:rPr>
          <w:color w:val="000000"/>
        </w:rPr>
      </w:pPr>
      <w:r w:rsidDel="00000000" w:rsidR="00000000" w:rsidRPr="00000000">
        <w:rPr>
          <w:color w:val="000000"/>
          <w:rtl w:val="0"/>
        </w:rPr>
        <w:t xml:space="preserve">Bevittnas</w:t>
        <w:tab/>
        <w:t xml:space="preserve">   </w:t>
        <w:tab/>
        <w:tab/>
        <w:t xml:space="preserve">Bevittnas</w:t>
      </w:r>
    </w:p>
    <w:sectPr>
      <w:headerReference r:id="rId8" w:type="default"/>
      <w:pgSz w:h="16838" w:w="11906" w:orient="portrait"/>
      <w:pgMar w:bottom="993" w:top="1411" w:left="1276"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536"/>
        <w:tab w:val="right" w:leader="none" w:pos="9072"/>
      </w:tabs>
      <w:spacing w:after="240" w:before="360" w:lineRule="auto"/>
      <w:jc w:val="center"/>
      <w:rPr>
        <w:color w:val="000000"/>
      </w:rPr>
    </w:pPr>
    <w:r w:rsidDel="00000000" w:rsidR="00000000" w:rsidRPr="00000000">
      <w:rPr>
        <w:rFonts w:ascii="Arial" w:cs="Arial" w:eastAsia="Arial" w:hAnsi="Arial"/>
        <w:b w:val="1"/>
        <w:color w:val="000000"/>
        <w:sz w:val="28"/>
        <w:szCs w:val="28"/>
        <w:rtl w:val="0"/>
      </w:rPr>
      <w:t xml:space="preserve">Samfällighetsföreningen Solvärme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pPr>
    <w:rPr>
      <w:rFonts w:ascii="Arial" w:cs="Arial" w:eastAsia="Arial" w:hAnsi="Arial"/>
      <w:b w:val="1"/>
      <w:i w:val="0"/>
      <w:smallCaps w:val="1"/>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pPr>
    <w:rPr>
      <w:rFonts w:ascii="Arial" w:cs="Arial" w:eastAsia="Arial" w:hAnsi="Arial"/>
      <w:b w:val="1"/>
      <w:i w:val="0"/>
      <w:smallCaps w:val="1"/>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pPr>
    <w:rPr>
      <w:rFonts w:ascii="Arial" w:cs="Arial" w:eastAsia="Arial" w:hAnsi="Arial"/>
      <w:b w:val="1"/>
      <w:i w:val="0"/>
      <w:smallCaps w:val="0"/>
      <w:strike w:val="0"/>
      <w:color w:val="000000"/>
      <w:sz w:val="20"/>
      <w:szCs w:val="20"/>
      <w:u w:val="singl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ind w:left="432" w:hanging="432"/>
      <w:outlineLvl w:val="0"/>
    </w:pPr>
    <w:rPr>
      <w:rFonts w:ascii="Arial" w:cs="Arial" w:eastAsia="Arial" w:hAnsi="Arial"/>
      <w:b w:val="1"/>
      <w:smallCaps w:val="1"/>
      <w:sz w:val="48"/>
      <w:szCs w:val="48"/>
    </w:rPr>
  </w:style>
  <w:style w:type="paragraph" w:styleId="Heading2">
    <w:name w:val="heading 2"/>
    <w:basedOn w:val="Normal1"/>
    <w:next w:val="Normal1"/>
    <w:uiPriority w:val="9"/>
    <w:semiHidden w:val="1"/>
    <w:unhideWhenUsed w:val="1"/>
    <w:qFormat w:val="1"/>
    <w:pPr>
      <w:keepNext w:val="1"/>
      <w:keepLines w:val="1"/>
      <w:ind w:left="576" w:hanging="576"/>
      <w:jc w:val="center"/>
      <w:outlineLvl w:val="1"/>
    </w:pPr>
    <w:rPr>
      <w:rFonts w:ascii="Arial" w:cs="Arial" w:eastAsia="Arial" w:hAnsi="Arial"/>
      <w:b w:val="1"/>
      <w:smallCaps w:val="1"/>
      <w:sz w:val="32"/>
      <w:szCs w:val="32"/>
    </w:rPr>
  </w:style>
  <w:style w:type="paragraph" w:styleId="Heading3">
    <w:name w:val="heading 3"/>
    <w:basedOn w:val="Normal1"/>
    <w:next w:val="Normal1"/>
    <w:uiPriority w:val="9"/>
    <w:semiHidden w:val="1"/>
    <w:unhideWhenUsed w:val="1"/>
    <w:qFormat w:val="1"/>
    <w:pPr>
      <w:keepNext w:val="1"/>
      <w:keepLines w:val="1"/>
      <w:ind w:left="720" w:hanging="720"/>
      <w:outlineLvl w:val="2"/>
    </w:pPr>
    <w:rPr>
      <w:rFonts w:ascii="Arial" w:cs="Arial" w:eastAsia="Arial" w:hAnsi="Arial"/>
      <w:b w:val="1"/>
      <w:sz w:val="20"/>
      <w:szCs w:val="20"/>
      <w:u w:val="single"/>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pPr>
      <w:contextualSpacing w:val="1"/>
    </w:pPr>
    <w:tblPr>
      <w:tblStyleRowBandSize w:val="1"/>
      <w:tblStyleColBandSize w:val="1"/>
    </w:tblPr>
  </w:style>
  <w:style w:type="table" w:styleId="a0" w:customStyle="1">
    <w:basedOn w:val="TableNormal1"/>
    <w:pPr>
      <w:contextualSpacing w:val="1"/>
    </w:pPr>
    <w:tblPr>
      <w:tblStyleRowBandSize w:val="1"/>
      <w:tblStyleColBandSize w:val="1"/>
    </w:tblPr>
  </w:style>
  <w:style w:type="character" w:styleId="Hyperlink">
    <w:name w:val="Hyperlink"/>
    <w:basedOn w:val="DefaultParagraphFont"/>
    <w:uiPriority w:val="99"/>
    <w:unhideWhenUsed w:val="1"/>
    <w:rsid w:val="00170C20"/>
    <w:rPr>
      <w:color w:val="0000ff" w:themeColor="hyperlink"/>
      <w:u w:val="single"/>
    </w:rPr>
  </w:style>
  <w:style w:type="paragraph" w:styleId="BalloonText">
    <w:name w:val="Balloon Text"/>
    <w:basedOn w:val="Normal"/>
    <w:link w:val="BalloonTextChar"/>
    <w:uiPriority w:val="99"/>
    <w:semiHidden w:val="1"/>
    <w:unhideWhenUsed w:val="1"/>
    <w:rsid w:val="00170C2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70C20"/>
    <w:rPr>
      <w:rFonts w:ascii="Lucida Grande" w:cs="Lucida Grande" w:hAnsi="Lucida Grande"/>
      <w:sz w:val="18"/>
      <w:szCs w:val="18"/>
    </w:rPr>
  </w:style>
  <w:style w:type="paragraph" w:styleId="Header">
    <w:name w:val="header"/>
    <w:basedOn w:val="Normal"/>
    <w:link w:val="HeaderChar"/>
    <w:uiPriority w:val="99"/>
    <w:unhideWhenUsed w:val="1"/>
    <w:rsid w:val="000B0505"/>
    <w:pPr>
      <w:tabs>
        <w:tab w:val="center" w:pos="4536"/>
        <w:tab w:val="right" w:pos="9072"/>
      </w:tabs>
    </w:pPr>
  </w:style>
  <w:style w:type="character" w:styleId="HeaderChar" w:customStyle="1">
    <w:name w:val="Header Char"/>
    <w:basedOn w:val="DefaultParagraphFont"/>
    <w:link w:val="Header"/>
    <w:uiPriority w:val="99"/>
    <w:rsid w:val="000B0505"/>
  </w:style>
  <w:style w:type="paragraph" w:styleId="Footer">
    <w:name w:val="footer"/>
    <w:basedOn w:val="Normal"/>
    <w:link w:val="FooterChar"/>
    <w:uiPriority w:val="99"/>
    <w:unhideWhenUsed w:val="1"/>
    <w:rsid w:val="000B0505"/>
    <w:pPr>
      <w:tabs>
        <w:tab w:val="center" w:pos="4536"/>
        <w:tab w:val="right" w:pos="9072"/>
      </w:tabs>
    </w:pPr>
  </w:style>
  <w:style w:type="character" w:styleId="FooterChar" w:customStyle="1">
    <w:name w:val="Footer Char"/>
    <w:basedOn w:val="DefaultParagraphFont"/>
    <w:link w:val="Footer"/>
    <w:uiPriority w:val="99"/>
    <w:rsid w:val="000B0505"/>
  </w:style>
  <w:style w:type="paragraph" w:styleId="ListParagraph">
    <w:name w:val="List Paragraph"/>
    <w:basedOn w:val="Normal"/>
    <w:uiPriority w:val="34"/>
    <w:qFormat w:val="1"/>
    <w:rsid w:val="000B0505"/>
    <w:pPr>
      <w:ind w:left="720"/>
      <w:contextualSpacing w:val="1"/>
    </w:pPr>
  </w:style>
  <w:style w:type="character" w:styleId="CommentReference">
    <w:name w:val="annotation reference"/>
    <w:basedOn w:val="DefaultParagraphFont"/>
    <w:uiPriority w:val="99"/>
    <w:semiHidden w:val="1"/>
    <w:unhideWhenUsed w:val="1"/>
    <w:rsid w:val="00280426"/>
    <w:rPr>
      <w:sz w:val="16"/>
      <w:szCs w:val="16"/>
    </w:rPr>
  </w:style>
  <w:style w:type="paragraph" w:styleId="CommentText">
    <w:name w:val="annotation text"/>
    <w:basedOn w:val="Normal"/>
    <w:link w:val="CommentTextChar"/>
    <w:uiPriority w:val="99"/>
    <w:semiHidden w:val="1"/>
    <w:unhideWhenUsed w:val="1"/>
    <w:rsid w:val="00280426"/>
    <w:rPr>
      <w:sz w:val="20"/>
      <w:szCs w:val="20"/>
    </w:rPr>
  </w:style>
  <w:style w:type="character" w:styleId="CommentTextChar" w:customStyle="1">
    <w:name w:val="Comment Text Char"/>
    <w:basedOn w:val="DefaultParagraphFont"/>
    <w:link w:val="CommentText"/>
    <w:uiPriority w:val="99"/>
    <w:semiHidden w:val="1"/>
    <w:rsid w:val="00280426"/>
    <w:rPr>
      <w:sz w:val="20"/>
      <w:szCs w:val="20"/>
    </w:rPr>
  </w:style>
  <w:style w:type="paragraph" w:styleId="CommentSubject">
    <w:name w:val="annotation subject"/>
    <w:basedOn w:val="CommentText"/>
    <w:next w:val="CommentText"/>
    <w:link w:val="CommentSubjectChar"/>
    <w:uiPriority w:val="99"/>
    <w:semiHidden w:val="1"/>
    <w:unhideWhenUsed w:val="1"/>
    <w:rsid w:val="00280426"/>
    <w:rPr>
      <w:b w:val="1"/>
      <w:bCs w:val="1"/>
    </w:rPr>
  </w:style>
  <w:style w:type="character" w:styleId="CommentSubjectChar" w:customStyle="1">
    <w:name w:val="Comment Subject Char"/>
    <w:basedOn w:val="CommentTextChar"/>
    <w:link w:val="CommentSubject"/>
    <w:uiPriority w:val="99"/>
    <w:semiHidden w:val="1"/>
    <w:rsid w:val="00280426"/>
    <w:rPr>
      <w:b w:val="1"/>
      <w:bCs w:val="1"/>
      <w:sz w:val="20"/>
      <w:szCs w:val="20"/>
    </w:rPr>
  </w:style>
  <w:style w:type="character" w:styleId="xs20" w:customStyle="1">
    <w:name w:val="x_s20"/>
    <w:basedOn w:val="DefaultParagraphFont"/>
    <w:rsid w:val="00A16341"/>
  </w:style>
  <w:style w:type="character" w:styleId="FollowedHyperlink">
    <w:name w:val="FollowedHyperlink"/>
    <w:basedOn w:val="DefaultParagraphFont"/>
    <w:uiPriority w:val="99"/>
    <w:semiHidden w:val="1"/>
    <w:unhideWhenUsed w:val="1"/>
    <w:rsid w:val="00A16341"/>
    <w:rPr>
      <w:color w:val="800080" w:themeColor="followedHyperlink"/>
      <w:u w:val="single"/>
    </w:rPr>
  </w:style>
  <w:style w:type="character" w:styleId="UnresolvedMention">
    <w:name w:val="Unresolved Mention"/>
    <w:basedOn w:val="DefaultParagraphFont"/>
    <w:uiPriority w:val="99"/>
    <w:semiHidden w:val="1"/>
    <w:unhideWhenUsed w:val="1"/>
    <w:rsid w:val="009B6D4F"/>
    <w:rPr>
      <w:color w:val="605e5c"/>
      <w:shd w:color="auto" w:fill="e1dfdd" w:val="clear"/>
    </w:r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mfalligheterna.villaagarna.se/alla-samfalligheter/samf-solvarme/aktuell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R3DjO0Od5eITcXL9070Db82vlg==">CgMxLjA4AGoqChNzdWdnZXN0LnNkN3d0Zzc3M215EhNTdHlyZWxzZW4gU29sw6RuZ2VuaisKFHN1Z2dlc3QuYzc4aWVtNXk1MmQyEhNTdHlyZWxzZW4gU29sw6RuZ2VuaisKFHN1Z2dlc3QuYTFzbWZuNW9kd2d6EhNTdHlyZWxzZW4gU29sw6RuZ2VuciExbXJ1bUJJWHc3X2tQX2IzMU4tekNZZHQwcHlxN3F3V2o=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2021-05-10T19:48:00Z</dcterms:created>
  <dc:creator>Eva Ritums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2021-05-05T20:35:11Z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9e9088b8-11c6-4242-ab2d-ac9f28051414</vt:lpwstr>
  </property>
  <property fmtid="{D5CDD505-2E9C-101B-9397-08002B2CF9AE}" pid="8" name="MSIP_Label_f0bc4404-d96b-4544-9544-a30b749faca9_ContentBits">
    <vt:lpwstr>0</vt:lpwstr>
  </property>
</Properties>
</file>